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9616D" w14:textId="437F7555" w:rsidR="005404AE" w:rsidRPr="00872449" w:rsidRDefault="00000000" w:rsidP="00872449">
      <w:pPr>
        <w:pStyle w:val="Heading1"/>
        <w:jc w:val="center"/>
        <w:rPr>
          <w:sz w:val="28"/>
          <w:szCs w:val="28"/>
        </w:rPr>
      </w:pPr>
      <w:r w:rsidRPr="00872449">
        <w:rPr>
          <w:sz w:val="28"/>
          <w:szCs w:val="28"/>
        </w:rPr>
        <w:t>TENDER ENQUIRY &amp; PRICING DOCUMENT</w:t>
      </w:r>
    </w:p>
    <w:p w14:paraId="2E5B7B59" w14:textId="77777777" w:rsidR="005404AE" w:rsidRPr="00872449" w:rsidRDefault="00000000" w:rsidP="00872449">
      <w:pPr>
        <w:pStyle w:val="Heading1"/>
        <w:jc w:val="center"/>
        <w:rPr>
          <w:sz w:val="28"/>
          <w:szCs w:val="28"/>
        </w:rPr>
      </w:pPr>
      <w:r w:rsidRPr="00872449">
        <w:rPr>
          <w:sz w:val="28"/>
          <w:szCs w:val="28"/>
        </w:rPr>
        <w:t>UPGRADE OF EXISTING FLOODLIGHTING INSTALLATION TO PITCH NO. 1</w:t>
      </w:r>
    </w:p>
    <w:p w14:paraId="0697DCA1" w14:textId="77777777" w:rsidR="005404AE" w:rsidRPr="00872449" w:rsidRDefault="00000000" w:rsidP="00872449">
      <w:pPr>
        <w:pStyle w:val="Heading1"/>
        <w:jc w:val="center"/>
        <w:rPr>
          <w:sz w:val="28"/>
          <w:szCs w:val="28"/>
        </w:rPr>
      </w:pPr>
      <w:r w:rsidRPr="00872449">
        <w:rPr>
          <w:sz w:val="28"/>
          <w:szCs w:val="28"/>
        </w:rPr>
        <w:t>AND</w:t>
      </w:r>
    </w:p>
    <w:p w14:paraId="0AF7B10F" w14:textId="77777777" w:rsidR="005404AE" w:rsidRDefault="00000000" w:rsidP="00872449">
      <w:pPr>
        <w:pStyle w:val="Heading1"/>
        <w:jc w:val="center"/>
        <w:rPr>
          <w:sz w:val="28"/>
          <w:szCs w:val="28"/>
        </w:rPr>
      </w:pPr>
      <w:r w:rsidRPr="00872449">
        <w:rPr>
          <w:sz w:val="28"/>
          <w:szCs w:val="28"/>
        </w:rPr>
        <w:t>COMPLETE NEW FLOODLIGHTING INSTALLATION TO PITCH NO. 2</w:t>
      </w:r>
    </w:p>
    <w:p w14:paraId="19A2095D" w14:textId="77777777" w:rsidR="00872449" w:rsidRDefault="00872449" w:rsidP="00872449">
      <w:pPr>
        <w:pStyle w:val="Heading1"/>
        <w:jc w:val="center"/>
        <w:rPr>
          <w:sz w:val="28"/>
          <w:szCs w:val="28"/>
        </w:rPr>
      </w:pPr>
      <w:r w:rsidRPr="00872449">
        <w:rPr>
          <w:sz w:val="28"/>
          <w:szCs w:val="28"/>
        </w:rPr>
        <w:t>RAHEENS G.A.A. CLUB</w:t>
      </w:r>
      <w:r>
        <w:rPr>
          <w:sz w:val="28"/>
          <w:szCs w:val="28"/>
        </w:rPr>
        <w:t>,</w:t>
      </w:r>
    </w:p>
    <w:p w14:paraId="6D2AE5D1" w14:textId="05B9AA82" w:rsidR="00872449" w:rsidRDefault="00872449" w:rsidP="00872449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t>CARAGH, CO. KILDARE</w:t>
      </w:r>
    </w:p>
    <w:p w14:paraId="4B17DA9F" w14:textId="77777777" w:rsidR="00872449" w:rsidRPr="00872449" w:rsidRDefault="00872449" w:rsidP="00872449">
      <w:pPr>
        <w:pStyle w:val="BodyText"/>
      </w:pPr>
    </w:p>
    <w:p w14:paraId="2EA05091" w14:textId="77777777" w:rsidR="005404AE" w:rsidRDefault="00000000">
      <w:r>
        <w:pict w14:anchorId="63F304A6">
          <v:rect id="_x0000_i1025" style="width:0;height:1.5pt" o:hralign="center" o:hrstd="t" o:hr="t"/>
        </w:pict>
      </w:r>
    </w:p>
    <w:p w14:paraId="573F9B13" w14:textId="77777777" w:rsidR="005404AE" w:rsidRPr="00872449" w:rsidRDefault="00000000" w:rsidP="001D0CEF">
      <w:pPr>
        <w:pStyle w:val="Compact"/>
        <w:rPr>
          <w:b/>
          <w:bCs/>
        </w:rPr>
      </w:pPr>
      <w:r w:rsidRPr="00872449">
        <w:rPr>
          <w:b/>
          <w:bCs/>
        </w:rPr>
        <w:t>PROJECT PARTICULARS</w:t>
      </w:r>
    </w:p>
    <w:p w14:paraId="3E2CFDEC" w14:textId="3D474F73" w:rsidR="005404AE" w:rsidRPr="00872449" w:rsidRDefault="00000000">
      <w:pPr>
        <w:pStyle w:val="FirstParagraph"/>
        <w:rPr>
          <w:b/>
          <w:bCs/>
        </w:rPr>
      </w:pPr>
      <w:r w:rsidRPr="00872449">
        <w:rPr>
          <w:b/>
          <w:bCs/>
        </w:rPr>
        <w:t>Employer</w:t>
      </w:r>
    </w:p>
    <w:p w14:paraId="5F160E4A" w14:textId="77777777" w:rsidR="005404AE" w:rsidRDefault="00000000">
      <w:pPr>
        <w:pStyle w:val="BodyText"/>
      </w:pPr>
      <w:r>
        <w:t>Raheens G.A.A. Club Tom Lawler Park Carragh Naas Co. Kildare</w:t>
      </w:r>
    </w:p>
    <w:p w14:paraId="6C2F18A1" w14:textId="0BB533A0" w:rsidR="005404AE" w:rsidRPr="00872449" w:rsidRDefault="00000000">
      <w:pPr>
        <w:pStyle w:val="BodyText"/>
        <w:rPr>
          <w:b/>
          <w:bCs/>
        </w:rPr>
      </w:pPr>
      <w:r w:rsidRPr="00872449">
        <w:rPr>
          <w:b/>
          <w:bCs/>
        </w:rPr>
        <w:t>Project Description</w:t>
      </w:r>
    </w:p>
    <w:p w14:paraId="65D0B9F8" w14:textId="77777777" w:rsidR="005404AE" w:rsidRDefault="00000000">
      <w:pPr>
        <w:pStyle w:val="BodyText"/>
      </w:pPr>
      <w:r>
        <w:t>The Works comprise:</w:t>
      </w:r>
    </w:p>
    <w:p w14:paraId="137B4513" w14:textId="77777777" w:rsidR="005404AE" w:rsidRDefault="00000000">
      <w:pPr>
        <w:pStyle w:val="BodyText"/>
      </w:pPr>
      <w:r>
        <w:t>A. The complete upgrade of the existing floodlighting installation serving Pitch No. 1 through the removal of the existing floodlighting equipment and replacement with a modern LED floodlighting system.</w:t>
      </w:r>
    </w:p>
    <w:p w14:paraId="7B15A58B" w14:textId="77777777" w:rsidR="005404AE" w:rsidRDefault="00000000">
      <w:pPr>
        <w:pStyle w:val="BodyText"/>
      </w:pPr>
      <w:r>
        <w:t>B. The complete design, supply, installation, commissioning, testing and certification of a new floodlighting installation to Pitch No. 2.</w:t>
      </w:r>
    </w:p>
    <w:p w14:paraId="087CB5D1" w14:textId="77777777" w:rsidR="005404AE" w:rsidRDefault="00000000">
      <w:pPr>
        <w:pStyle w:val="BodyText"/>
      </w:pPr>
      <w:r>
        <w:t>The successful Contractor shall provide complete operational floodlighting systems including all associated electrical works, control systems, civil works, trenching, ducting, cabling, equipment pillars, switchgear, testing, certification and commissioning.</w:t>
      </w:r>
    </w:p>
    <w:p w14:paraId="3357D131" w14:textId="77777777" w:rsidR="005404AE" w:rsidRDefault="00000000">
      <w:pPr>
        <w:pStyle w:val="BodyText"/>
      </w:pPr>
      <w:r>
        <w:t>The Contractor shall provide a complete turnkey installation.</w:t>
      </w:r>
    </w:p>
    <w:p w14:paraId="4B011C77" w14:textId="10CBCBEB" w:rsidR="005404AE" w:rsidRPr="00872449" w:rsidRDefault="00000000">
      <w:pPr>
        <w:pStyle w:val="BodyText"/>
        <w:rPr>
          <w:b/>
          <w:bCs/>
        </w:rPr>
      </w:pPr>
      <w:r w:rsidRPr="00872449">
        <w:rPr>
          <w:b/>
          <w:bCs/>
        </w:rPr>
        <w:t>General Quality Requirements</w:t>
      </w:r>
    </w:p>
    <w:p w14:paraId="04ADEF01" w14:textId="77777777" w:rsidR="005404AE" w:rsidRDefault="00000000">
      <w:pPr>
        <w:pStyle w:val="BodyText"/>
      </w:pPr>
      <w:r>
        <w:t>The Employer requires the highest possible standards of workmanship, engineering practice, installation quality and project management.</w:t>
      </w:r>
    </w:p>
    <w:p w14:paraId="1FB6B0D0" w14:textId="77777777" w:rsidR="005404AE" w:rsidRDefault="00000000">
      <w:pPr>
        <w:pStyle w:val="BodyText"/>
      </w:pPr>
      <w:r>
        <w:t>All materials shall be new and unused.</w:t>
      </w:r>
    </w:p>
    <w:p w14:paraId="3EA9DEEC" w14:textId="15DD1D71" w:rsidR="005404AE" w:rsidRPr="00BF7192" w:rsidRDefault="00BF7192">
      <w:pPr>
        <w:pStyle w:val="BodyText"/>
        <w:rPr>
          <w:lang w:val="en-IE"/>
        </w:rPr>
      </w:pPr>
      <w:r w:rsidRPr="00BF7192">
        <w:rPr>
          <w:lang w:val="en-IE"/>
        </w:rPr>
        <w:lastRenderedPageBreak/>
        <w:t xml:space="preserve">All equipment shall be manufactured by established and reputable manufacturers with proven experience in the design, manufacture and support of professional sports floodlighting systems. </w:t>
      </w:r>
    </w:p>
    <w:p w14:paraId="15D9E8E4" w14:textId="77777777" w:rsidR="005404AE" w:rsidRDefault="00000000">
      <w:pPr>
        <w:pStyle w:val="BodyText"/>
      </w:pPr>
      <w:proofErr w:type="gramStart"/>
      <w:r>
        <w:t>Particular emphasis</w:t>
      </w:r>
      <w:proofErr w:type="gramEnd"/>
      <w:r>
        <w:t xml:space="preserve"> shall be placed on:</w:t>
      </w:r>
    </w:p>
    <w:p w14:paraId="071BA59C" w14:textId="2174C05F" w:rsidR="00872449" w:rsidRDefault="00000000" w:rsidP="00872449">
      <w:pPr>
        <w:pStyle w:val="BodyText"/>
        <w:numPr>
          <w:ilvl w:val="0"/>
          <w:numId w:val="20"/>
        </w:numPr>
      </w:pPr>
      <w:r>
        <w:t>Reliability</w:t>
      </w:r>
    </w:p>
    <w:p w14:paraId="6CDBDB41" w14:textId="5CEAF4B2" w:rsidR="00872449" w:rsidRDefault="00000000" w:rsidP="00872449">
      <w:pPr>
        <w:pStyle w:val="BodyText"/>
        <w:numPr>
          <w:ilvl w:val="0"/>
          <w:numId w:val="20"/>
        </w:numPr>
      </w:pPr>
      <w:r>
        <w:t>Ease of maintenance</w:t>
      </w:r>
    </w:p>
    <w:p w14:paraId="01071CE3" w14:textId="4C84ADF7" w:rsidR="00872449" w:rsidRDefault="00000000" w:rsidP="00872449">
      <w:pPr>
        <w:pStyle w:val="BodyText"/>
        <w:numPr>
          <w:ilvl w:val="0"/>
          <w:numId w:val="20"/>
        </w:numPr>
      </w:pPr>
      <w:r>
        <w:t>Energy efficiency</w:t>
      </w:r>
    </w:p>
    <w:p w14:paraId="5B0A97F1" w14:textId="00D2AF9C" w:rsidR="00872449" w:rsidRDefault="00000000" w:rsidP="00872449">
      <w:pPr>
        <w:pStyle w:val="BodyText"/>
        <w:numPr>
          <w:ilvl w:val="0"/>
          <w:numId w:val="20"/>
        </w:numPr>
      </w:pPr>
      <w:r>
        <w:t>Long-term durability</w:t>
      </w:r>
    </w:p>
    <w:p w14:paraId="366247A4" w14:textId="10D3105D" w:rsidR="00872449" w:rsidRDefault="00000000" w:rsidP="00872449">
      <w:pPr>
        <w:pStyle w:val="BodyText"/>
        <w:numPr>
          <w:ilvl w:val="0"/>
          <w:numId w:val="20"/>
        </w:numPr>
      </w:pPr>
      <w:r>
        <w:t>Safe operation</w:t>
      </w:r>
    </w:p>
    <w:p w14:paraId="53726C3D" w14:textId="647B5CEA" w:rsidR="00872449" w:rsidRDefault="00000000" w:rsidP="00872449">
      <w:pPr>
        <w:pStyle w:val="BodyText"/>
        <w:numPr>
          <w:ilvl w:val="0"/>
          <w:numId w:val="20"/>
        </w:numPr>
      </w:pPr>
      <w:r>
        <w:t>Environmental performance</w:t>
      </w:r>
    </w:p>
    <w:p w14:paraId="36491B49" w14:textId="77777777" w:rsidR="00872449" w:rsidRDefault="00872449" w:rsidP="00872449">
      <w:pPr>
        <w:pStyle w:val="BodyText"/>
      </w:pPr>
    </w:p>
    <w:p w14:paraId="611F36A5" w14:textId="6BA86575" w:rsidR="003335E8" w:rsidRDefault="003335E8" w:rsidP="00872449">
      <w:pPr>
        <w:pStyle w:val="BodyText"/>
      </w:pPr>
      <w:r>
        <w:t xml:space="preserve">The contractor is required to provide a copy of their current Tax Clearance Certificate with their tender. </w:t>
      </w:r>
    </w:p>
    <w:p w14:paraId="384F6D40" w14:textId="77777777" w:rsidR="00872449" w:rsidRDefault="00872449" w:rsidP="00872449">
      <w:pPr>
        <w:pStyle w:val="BodyText"/>
      </w:pPr>
    </w:p>
    <w:p w14:paraId="6229887E" w14:textId="2DA89B02" w:rsidR="003335E8" w:rsidRDefault="003335E8" w:rsidP="00872449">
      <w:pPr>
        <w:pStyle w:val="BodyText"/>
      </w:pPr>
      <w:r>
        <w:t>The contractor is required to hold comprehensive insurance cover including:</w:t>
      </w:r>
    </w:p>
    <w:p w14:paraId="04ABD667" w14:textId="420AD096" w:rsidR="003335E8" w:rsidRDefault="003335E8" w:rsidP="00872449">
      <w:pPr>
        <w:pStyle w:val="BodyText"/>
        <w:numPr>
          <w:ilvl w:val="1"/>
          <w:numId w:val="21"/>
        </w:numPr>
      </w:pPr>
      <w:r>
        <w:t>Employers Liability Insurance</w:t>
      </w:r>
    </w:p>
    <w:p w14:paraId="398E9868" w14:textId="13E26E9A" w:rsidR="003335E8" w:rsidRDefault="003335E8" w:rsidP="00872449">
      <w:pPr>
        <w:pStyle w:val="BodyText"/>
        <w:numPr>
          <w:ilvl w:val="1"/>
          <w:numId w:val="21"/>
        </w:numPr>
      </w:pPr>
      <w:r>
        <w:t>Public Liability Insurance</w:t>
      </w:r>
    </w:p>
    <w:p w14:paraId="218D7F6F" w14:textId="06D69145" w:rsidR="003335E8" w:rsidRDefault="003335E8" w:rsidP="00872449">
      <w:pPr>
        <w:pStyle w:val="BodyText"/>
        <w:numPr>
          <w:ilvl w:val="1"/>
          <w:numId w:val="21"/>
        </w:numPr>
      </w:pPr>
      <w:r>
        <w:t>Professional Indemnity Insurance.</w:t>
      </w:r>
    </w:p>
    <w:p w14:paraId="29E84360" w14:textId="2F2CDD88" w:rsidR="00872449" w:rsidRDefault="00B6411D" w:rsidP="00872449">
      <w:pPr>
        <w:pStyle w:val="BodyText"/>
      </w:pPr>
      <w:r>
        <w:t>Products shall demonstrate compliance with the specified technical performance, certificat</w:t>
      </w:r>
      <w:r w:rsidR="00C807BB">
        <w:t xml:space="preserve">ion and reliability requirements. </w:t>
      </w:r>
    </w:p>
    <w:p w14:paraId="11CE80DA" w14:textId="51F86D74" w:rsidR="003335E8" w:rsidRDefault="003335E8" w:rsidP="003335E8">
      <w:pPr>
        <w:pStyle w:val="BodyText"/>
      </w:pPr>
      <w:r>
        <w:t>The successful contractor shall act as PSCS for the project and shall prepare a detailed risk assessment and method statement for all works associated with the project.</w:t>
      </w:r>
    </w:p>
    <w:p w14:paraId="5A2FF247" w14:textId="32DAFFE7" w:rsidR="001D0CEF" w:rsidRDefault="00000000">
      <w:pPr>
        <w:pStyle w:val="BodyText"/>
      </w:pPr>
      <w:r>
        <w:pict w14:anchorId="7C6E69BA">
          <v:rect id="_x0000_i1026" style="width:0;height:1.5pt" o:hralign="center" o:hrstd="t" o:hr="t"/>
        </w:pict>
      </w:r>
    </w:p>
    <w:p w14:paraId="09A470CA" w14:textId="77777777" w:rsidR="00872449" w:rsidRDefault="00872449">
      <w:pPr>
        <w:pStyle w:val="BodyText"/>
      </w:pPr>
    </w:p>
    <w:p w14:paraId="6EB5B616" w14:textId="77777777" w:rsidR="005404AE" w:rsidRPr="00872449" w:rsidRDefault="00000000" w:rsidP="001D0CEF">
      <w:pPr>
        <w:pStyle w:val="Compact"/>
        <w:rPr>
          <w:b/>
          <w:bCs/>
        </w:rPr>
      </w:pPr>
      <w:r w:rsidRPr="00872449">
        <w:rPr>
          <w:b/>
          <w:bCs/>
        </w:rPr>
        <w:t>SCOPE OF WORKS</w:t>
      </w:r>
    </w:p>
    <w:p w14:paraId="4C17616D" w14:textId="77777777" w:rsidR="005404AE" w:rsidRDefault="00000000">
      <w:pPr>
        <w:pStyle w:val="FirstParagraph"/>
      </w:pPr>
      <w:r>
        <w:t>The Works shall include but not be limited to the following:</w:t>
      </w:r>
    </w:p>
    <w:p w14:paraId="3801811E" w14:textId="77777777" w:rsidR="005404AE" w:rsidRPr="00872449" w:rsidRDefault="00000000">
      <w:pPr>
        <w:pStyle w:val="BodyText"/>
        <w:rPr>
          <w:b/>
          <w:bCs/>
        </w:rPr>
      </w:pPr>
      <w:r w:rsidRPr="00872449">
        <w:rPr>
          <w:b/>
          <w:bCs/>
        </w:rPr>
        <w:t>PITCH NO. 1 – EXISTING PITCH FLOODLIGHTING UPGRADE</w:t>
      </w:r>
    </w:p>
    <w:p w14:paraId="2CC332AB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Disconnect and remove existing floodlights.</w:t>
      </w:r>
    </w:p>
    <w:p w14:paraId="577B8AA2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Remove all associated obsolete control gear.</w:t>
      </w:r>
    </w:p>
    <w:p w14:paraId="398251C0" w14:textId="25D03B45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Supply and install 24 No.</w:t>
      </w:r>
      <w:r w:rsidR="003335E8">
        <w:t xml:space="preserve"> 1.</w:t>
      </w:r>
      <w:r w:rsidR="00872449">
        <w:t xml:space="preserve">5 </w:t>
      </w:r>
      <w:r w:rsidR="003335E8">
        <w:t>kW</w:t>
      </w:r>
      <w:r>
        <w:t> LED sports floodlights.</w:t>
      </w:r>
    </w:p>
    <w:p w14:paraId="578717FA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lastRenderedPageBreak/>
        <w:t>Supply and install all associated LED drivers.</w:t>
      </w:r>
    </w:p>
    <w:p w14:paraId="74AFBADE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Supply and install all necessary mounting brackets and support hardware.</w:t>
      </w:r>
    </w:p>
    <w:p w14:paraId="14A0C9D1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Upgrade local switchgear and protection arrangements.</w:t>
      </w:r>
    </w:p>
    <w:p w14:paraId="776B1171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Provide 8 No. new galvanised equipment pillars.</w:t>
      </w:r>
    </w:p>
    <w:p w14:paraId="7D75B356" w14:textId="77777777" w:rsidR="00E01365" w:rsidRDefault="00000000" w:rsidP="00E01365">
      <w:pPr>
        <w:pStyle w:val="Compact"/>
        <w:numPr>
          <w:ilvl w:val="0"/>
          <w:numId w:val="4"/>
        </w:numPr>
        <w:spacing w:line="276" w:lineRule="auto"/>
      </w:pPr>
      <w:r>
        <w:t>Provide new local distribution boards.</w:t>
      </w:r>
    </w:p>
    <w:p w14:paraId="6341A477" w14:textId="710BE708" w:rsidR="005404AE" w:rsidRDefault="007A7946" w:rsidP="00E01365">
      <w:pPr>
        <w:pStyle w:val="Compact"/>
        <w:numPr>
          <w:ilvl w:val="0"/>
          <w:numId w:val="4"/>
        </w:numPr>
        <w:spacing w:line="276" w:lineRule="auto"/>
      </w:pPr>
      <w:r>
        <w:t xml:space="preserve">Supply and installation of Bluetooth </w:t>
      </w:r>
      <w:r w:rsidR="00F80B9E">
        <w:t xml:space="preserve">Low Energy </w:t>
      </w:r>
      <w:r w:rsidR="00CC44EF">
        <w:t>mesh-based wireless lighting control</w:t>
      </w:r>
      <w:r>
        <w:t xml:space="preserve"> system.</w:t>
      </w:r>
    </w:p>
    <w:p w14:paraId="684F5AAB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Aim, test and commission installation.</w:t>
      </w:r>
    </w:p>
    <w:p w14:paraId="47565279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Carry out lux verification testing.</w:t>
      </w:r>
    </w:p>
    <w:p w14:paraId="55A6CB91" w14:textId="77777777" w:rsidR="005404AE" w:rsidRDefault="00000000" w:rsidP="00872449">
      <w:pPr>
        <w:pStyle w:val="Compact"/>
        <w:numPr>
          <w:ilvl w:val="0"/>
          <w:numId w:val="4"/>
        </w:numPr>
        <w:spacing w:line="276" w:lineRule="auto"/>
      </w:pPr>
      <w:r>
        <w:t>Provide certification and O&amp;M manuals.</w:t>
      </w:r>
    </w:p>
    <w:p w14:paraId="7ADC4AD2" w14:textId="77777777" w:rsidR="005404AE" w:rsidRPr="003335E8" w:rsidRDefault="00000000">
      <w:pPr>
        <w:pStyle w:val="FirstParagraph"/>
        <w:rPr>
          <w:b/>
          <w:bCs/>
        </w:rPr>
      </w:pPr>
      <w:r w:rsidRPr="003335E8">
        <w:rPr>
          <w:b/>
          <w:bCs/>
        </w:rPr>
        <w:t>PITCH NO. 2 – NEW FLOODLIGHTING INSTALLATION</w:t>
      </w:r>
    </w:p>
    <w:p w14:paraId="702F4FA0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Site establishment and temporary works.</w:t>
      </w:r>
    </w:p>
    <w:p w14:paraId="620E9858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All trenching and civil works.</w:t>
      </w:r>
    </w:p>
    <w:p w14:paraId="64F76579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erection of 8 No. 18m galvanised steel lighting columns.</w:t>
      </w:r>
    </w:p>
    <w:p w14:paraId="01FCB651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erection of galvanised headframes.</w:t>
      </w:r>
    </w:p>
    <w:p w14:paraId="56EAEF5B" w14:textId="23AFBB91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24 No.</w:t>
      </w:r>
      <w:r w:rsidR="003335E8">
        <w:t xml:space="preserve"> 1.5kW</w:t>
      </w:r>
      <w:r>
        <w:t> LED sports floodlights.</w:t>
      </w:r>
    </w:p>
    <w:p w14:paraId="0DED5D2A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all LED drivers.</w:t>
      </w:r>
    </w:p>
    <w:p w14:paraId="661BDC56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all underground cabling.</w:t>
      </w:r>
    </w:p>
    <w:p w14:paraId="55E0C567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8 No. galvanised equipment pillars.</w:t>
      </w:r>
    </w:p>
    <w:p w14:paraId="2B01EB6B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local distribution boards.</w:t>
      </w:r>
    </w:p>
    <w:p w14:paraId="03B12A09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floodlighting control panel.</w:t>
      </w:r>
    </w:p>
    <w:p w14:paraId="3EA65DA8" w14:textId="7A217FE8" w:rsidR="005404AE" w:rsidRDefault="00000000" w:rsidP="00872449">
      <w:pPr>
        <w:numPr>
          <w:ilvl w:val="0"/>
          <w:numId w:val="5"/>
        </w:numPr>
        <w:spacing w:line="276" w:lineRule="auto"/>
      </w:pPr>
      <w:r>
        <w:t xml:space="preserve">Supply and installation of </w:t>
      </w:r>
      <w:r w:rsidR="00CC44EF">
        <w:t>Bluetooth Low Energy mesh-based wireless lighting control system</w:t>
      </w:r>
    </w:p>
    <w:p w14:paraId="0F63CD53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ESB metering cabinet.</w:t>
      </w:r>
    </w:p>
    <w:p w14:paraId="02C8B416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Supply and installation of 50m 5C x 35mm² XLPE/SWA/PVC cable.</w:t>
      </w:r>
    </w:p>
    <w:p w14:paraId="68B155AE" w14:textId="77777777" w:rsidR="005404AE" w:rsidRDefault="00000000" w:rsidP="00872449">
      <w:pPr>
        <w:numPr>
          <w:ilvl w:val="0"/>
          <w:numId w:val="5"/>
        </w:numPr>
        <w:spacing w:line="276" w:lineRule="auto"/>
      </w:pPr>
      <w:r>
        <w:t>Testing, commissioning and certification.</w:t>
      </w:r>
    </w:p>
    <w:p w14:paraId="5E721EFB" w14:textId="6430572E" w:rsidR="003335E8" w:rsidRDefault="00000000" w:rsidP="003335E8">
      <w:r>
        <w:pict w14:anchorId="16981A29">
          <v:rect id="_x0000_i1027" style="width:0;height:1.5pt" o:hralign="center" o:hrstd="t" o:hr="t"/>
        </w:pict>
      </w:r>
    </w:p>
    <w:p w14:paraId="6581FAEF" w14:textId="77777777" w:rsidR="00872449" w:rsidRDefault="00872449" w:rsidP="003335E8"/>
    <w:p w14:paraId="29FF7EAD" w14:textId="77777777" w:rsidR="00872449" w:rsidRDefault="00872449" w:rsidP="003335E8"/>
    <w:p w14:paraId="7630DC10" w14:textId="27BB7B33" w:rsidR="005404AE" w:rsidRPr="003335E8" w:rsidRDefault="00000000" w:rsidP="003335E8">
      <w:pPr>
        <w:rPr>
          <w:b/>
          <w:bCs/>
          <w:u w:val="single"/>
        </w:rPr>
      </w:pPr>
      <w:r w:rsidRPr="003335E8">
        <w:rPr>
          <w:b/>
          <w:bCs/>
          <w:u w:val="single"/>
        </w:rPr>
        <w:t>FLOODLIGHTING PERFORMANCE REQUIREMENTS</w:t>
      </w:r>
    </w:p>
    <w:p w14:paraId="4B773937" w14:textId="77777777" w:rsidR="005404AE" w:rsidRPr="00872449" w:rsidRDefault="00000000">
      <w:pPr>
        <w:pStyle w:val="FirstParagraph"/>
        <w:rPr>
          <w:b/>
          <w:bCs/>
        </w:rPr>
      </w:pPr>
      <w:r w:rsidRPr="00872449">
        <w:rPr>
          <w:b/>
          <w:bCs/>
        </w:rPr>
        <w:t>Pitch No. 1</w:t>
      </w:r>
    </w:p>
    <w:p w14:paraId="37DABFEF" w14:textId="77777777" w:rsidR="005404AE" w:rsidRDefault="00000000">
      <w:pPr>
        <w:pStyle w:val="BodyText"/>
      </w:pPr>
      <w:r>
        <w:t>Average Maintained Illuminance: 350 Lux Minimum</w:t>
      </w:r>
    </w:p>
    <w:p w14:paraId="5E01FC34" w14:textId="77777777" w:rsidR="005404AE" w:rsidRDefault="00000000">
      <w:pPr>
        <w:pStyle w:val="BodyText"/>
      </w:pPr>
      <w:r>
        <w:t>Uniformity: 0.70 Minimum</w:t>
      </w:r>
    </w:p>
    <w:p w14:paraId="0D354291" w14:textId="77777777" w:rsidR="005404AE" w:rsidRPr="00872449" w:rsidRDefault="00000000">
      <w:pPr>
        <w:pStyle w:val="BodyText"/>
        <w:rPr>
          <w:b/>
          <w:bCs/>
        </w:rPr>
      </w:pPr>
      <w:r w:rsidRPr="00872449">
        <w:rPr>
          <w:b/>
          <w:bCs/>
        </w:rPr>
        <w:t>Pitch No. 2</w:t>
      </w:r>
    </w:p>
    <w:p w14:paraId="4F4768D3" w14:textId="77777777" w:rsidR="005404AE" w:rsidRDefault="00000000">
      <w:pPr>
        <w:pStyle w:val="BodyText"/>
      </w:pPr>
      <w:r>
        <w:t>Average Maintained Illuminance: 300 Lux Minimum</w:t>
      </w:r>
    </w:p>
    <w:p w14:paraId="018D50AE" w14:textId="77777777" w:rsidR="005404AE" w:rsidRDefault="00000000">
      <w:pPr>
        <w:pStyle w:val="BodyText"/>
      </w:pPr>
      <w:r>
        <w:t>Uniformity: 0.70 Minimum</w:t>
      </w:r>
    </w:p>
    <w:p w14:paraId="255CD783" w14:textId="77777777" w:rsidR="005404AE" w:rsidRDefault="00000000">
      <w:pPr>
        <w:pStyle w:val="BodyText"/>
      </w:pPr>
      <w:r>
        <w:t>The Contractor shall submit full lighting calculations including:</w:t>
      </w:r>
    </w:p>
    <w:p w14:paraId="4FEE8AE9" w14:textId="552D6941" w:rsidR="00872449" w:rsidRDefault="00000000" w:rsidP="00872449">
      <w:pPr>
        <w:pStyle w:val="BodyText"/>
        <w:numPr>
          <w:ilvl w:val="0"/>
          <w:numId w:val="23"/>
        </w:numPr>
      </w:pPr>
      <w:r>
        <w:t>Lux grids</w:t>
      </w:r>
    </w:p>
    <w:p w14:paraId="6633FAED" w14:textId="0D78E254" w:rsidR="00872449" w:rsidRDefault="00000000" w:rsidP="00872449">
      <w:pPr>
        <w:pStyle w:val="BodyText"/>
        <w:numPr>
          <w:ilvl w:val="0"/>
          <w:numId w:val="23"/>
        </w:numPr>
      </w:pPr>
      <w:r>
        <w:t>Isolux plots</w:t>
      </w:r>
    </w:p>
    <w:p w14:paraId="4EC6924A" w14:textId="27D5F819" w:rsidR="00872449" w:rsidRDefault="00000000" w:rsidP="00872449">
      <w:pPr>
        <w:pStyle w:val="BodyText"/>
        <w:numPr>
          <w:ilvl w:val="0"/>
          <w:numId w:val="23"/>
        </w:numPr>
      </w:pPr>
      <w:r>
        <w:t>Uniformity calculations</w:t>
      </w:r>
    </w:p>
    <w:p w14:paraId="6266DA4A" w14:textId="2C2A3311" w:rsidR="00872449" w:rsidRDefault="00000000" w:rsidP="00872449">
      <w:pPr>
        <w:pStyle w:val="BodyText"/>
        <w:numPr>
          <w:ilvl w:val="0"/>
          <w:numId w:val="23"/>
        </w:numPr>
      </w:pPr>
      <w:r>
        <w:t>Spill light calculations</w:t>
      </w:r>
    </w:p>
    <w:p w14:paraId="5D01ED44" w14:textId="16A47164" w:rsidR="00872449" w:rsidRDefault="00000000" w:rsidP="00872449">
      <w:pPr>
        <w:pStyle w:val="BodyText"/>
        <w:numPr>
          <w:ilvl w:val="0"/>
          <w:numId w:val="23"/>
        </w:numPr>
      </w:pPr>
      <w:r>
        <w:t>Glare calculations</w:t>
      </w:r>
    </w:p>
    <w:p w14:paraId="280D2868" w14:textId="111C55B7" w:rsidR="00872449" w:rsidRDefault="00000000" w:rsidP="00872449">
      <w:pPr>
        <w:pStyle w:val="BodyText"/>
        <w:numPr>
          <w:ilvl w:val="0"/>
          <w:numId w:val="23"/>
        </w:numPr>
      </w:pPr>
      <w:r>
        <w:t>Pole schedules</w:t>
      </w:r>
    </w:p>
    <w:p w14:paraId="75C48E2F" w14:textId="30FFD874" w:rsidR="005404AE" w:rsidRDefault="00000000" w:rsidP="00872449">
      <w:pPr>
        <w:pStyle w:val="BodyText"/>
        <w:numPr>
          <w:ilvl w:val="0"/>
          <w:numId w:val="23"/>
        </w:numPr>
      </w:pPr>
      <w:r>
        <w:t>Aiming schedules</w:t>
      </w:r>
    </w:p>
    <w:p w14:paraId="53612CD8" w14:textId="1C8F441C" w:rsidR="00872449" w:rsidRDefault="00000000" w:rsidP="001D0CEF">
      <w:pPr>
        <w:pStyle w:val="BodyText"/>
      </w:pPr>
      <w:r>
        <w:pict w14:anchorId="797F7A20">
          <v:rect id="_x0000_i1028" style="width:0;height:1.5pt" o:hralign="center" o:hrstd="t" o:hr="t"/>
        </w:pict>
      </w:r>
    </w:p>
    <w:p w14:paraId="108FA55D" w14:textId="77777777" w:rsidR="005404AE" w:rsidRPr="003335E8" w:rsidRDefault="00000000" w:rsidP="003335E8">
      <w:pPr>
        <w:pStyle w:val="Compact"/>
        <w:rPr>
          <w:b/>
          <w:bCs/>
        </w:rPr>
      </w:pPr>
      <w:r w:rsidRPr="003335E8">
        <w:rPr>
          <w:b/>
          <w:bCs/>
        </w:rPr>
        <w:t>APPROVED FLOODLIGHT MANUFACTURERS</w:t>
      </w:r>
    </w:p>
    <w:p w14:paraId="7FB7E42B" w14:textId="180A97AF" w:rsidR="001D34D6" w:rsidRPr="000D7681" w:rsidRDefault="003335E8" w:rsidP="000D7681">
      <w:pPr>
        <w:pStyle w:val="FirstParagraph"/>
      </w:pPr>
      <w:r>
        <w:t>All luminaires shall be:</w:t>
      </w:r>
    </w:p>
    <w:p w14:paraId="1EF51E7E" w14:textId="77777777" w:rsidR="00706736" w:rsidRDefault="001D34D6" w:rsidP="00706736">
      <w:pPr>
        <w:pStyle w:val="BodyText"/>
        <w:spacing w:before="0"/>
      </w:pPr>
      <w:r w:rsidRPr="00706736">
        <w:t xml:space="preserve">LED sports floodlights shall be Philips Signify </w:t>
      </w:r>
      <w:proofErr w:type="spellStart"/>
      <w:r w:rsidRPr="00706736">
        <w:t>OptiVision</w:t>
      </w:r>
      <w:proofErr w:type="spellEnd"/>
      <w:r w:rsidRPr="00706736">
        <w:t xml:space="preserve"> series or approved equivalent.</w:t>
      </w:r>
    </w:p>
    <w:p w14:paraId="21054132" w14:textId="30564FFC" w:rsidR="00E03F03" w:rsidRDefault="001D34D6" w:rsidP="00706736">
      <w:pPr>
        <w:pStyle w:val="BodyText"/>
        <w:spacing w:before="0"/>
      </w:pPr>
      <w:r w:rsidRPr="00706736">
        <w:br/>
        <w:t>Luminaires shall be purpose-designed for outdoor sports applications and suitable for GAA pitch lighting, with sports-specific optics providing controlled beam distribution, uniformity and glare management.</w:t>
      </w:r>
      <w:r w:rsidR="006F5BFE">
        <w:t xml:space="preserve"> </w:t>
      </w:r>
    </w:p>
    <w:p w14:paraId="489EAEC4" w14:textId="77777777" w:rsidR="000D7681" w:rsidRPr="00706736" w:rsidRDefault="001D34D6" w:rsidP="00706736">
      <w:pPr>
        <w:pStyle w:val="BodyText"/>
        <w:spacing w:before="0"/>
        <w:rPr>
          <w:b/>
          <w:bCs/>
        </w:rPr>
      </w:pPr>
      <w:r w:rsidRPr="00706736">
        <w:rPr>
          <w:b/>
          <w:bCs/>
        </w:rPr>
        <w:br/>
      </w:r>
      <w:r w:rsidRPr="00706736">
        <w:t>LED drivers shall be DALI-2 certified and fully compatible with the proposed luminaires and control system.</w:t>
      </w:r>
    </w:p>
    <w:p w14:paraId="6797099D" w14:textId="14632575" w:rsidR="001D34D6" w:rsidRPr="00872449" w:rsidRDefault="001D34D6" w:rsidP="003335E8">
      <w:pPr>
        <w:pStyle w:val="BodyText"/>
        <w:rPr>
          <w:b/>
          <w:bCs/>
        </w:rPr>
      </w:pPr>
    </w:p>
    <w:p w14:paraId="3C9C9DE8" w14:textId="5F5EEDD4" w:rsidR="003335E8" w:rsidRDefault="00000000" w:rsidP="003335E8">
      <w:pPr>
        <w:pStyle w:val="BodyText"/>
      </w:pPr>
      <w:r>
        <w:pict w14:anchorId="3F3495AD">
          <v:rect id="_x0000_i1029" style="width:0;height:1.5pt" o:hralign="center" o:hrstd="t" o:hr="t"/>
        </w:pict>
      </w:r>
    </w:p>
    <w:p w14:paraId="397D2275" w14:textId="77777777" w:rsidR="005404AE" w:rsidRPr="003335E8" w:rsidRDefault="00000000" w:rsidP="00872449">
      <w:pPr>
        <w:pStyle w:val="Compact"/>
        <w:rPr>
          <w:b/>
          <w:bCs/>
        </w:rPr>
      </w:pPr>
      <w:r w:rsidRPr="003335E8">
        <w:rPr>
          <w:b/>
          <w:bCs/>
        </w:rPr>
        <w:lastRenderedPageBreak/>
        <w:t>LIGHTING COLUMNS</w:t>
      </w:r>
    </w:p>
    <w:p w14:paraId="109FB05C" w14:textId="77777777" w:rsidR="005404AE" w:rsidRDefault="00000000">
      <w:pPr>
        <w:pStyle w:val="FirstParagraph"/>
      </w:pPr>
      <w:r>
        <w:t>Pitch No. 2 shall comprise:</w:t>
      </w:r>
    </w:p>
    <w:p w14:paraId="70C15715" w14:textId="197CAF6D" w:rsidR="003335E8" w:rsidRDefault="00000000" w:rsidP="00ED4C61">
      <w:pPr>
        <w:pStyle w:val="BodyText"/>
        <w:numPr>
          <w:ilvl w:val="0"/>
          <w:numId w:val="18"/>
        </w:numPr>
      </w:pPr>
      <w:r>
        <w:t xml:space="preserve">8 No. 18m </w:t>
      </w:r>
      <w:r w:rsidR="003335E8">
        <w:t xml:space="preserve">Heavy duty </w:t>
      </w:r>
      <w:proofErr w:type="spellStart"/>
      <w:r>
        <w:t>galvanised</w:t>
      </w:r>
      <w:proofErr w:type="spellEnd"/>
      <w:r>
        <w:t xml:space="preserve"> steel lighting columns </w:t>
      </w:r>
    </w:p>
    <w:p w14:paraId="2288C2E4" w14:textId="5F6298A0" w:rsidR="003335E8" w:rsidRDefault="00000000" w:rsidP="00ED4C61">
      <w:pPr>
        <w:pStyle w:val="BodyText"/>
        <w:numPr>
          <w:ilvl w:val="0"/>
          <w:numId w:val="18"/>
        </w:numPr>
      </w:pPr>
      <w:r>
        <w:t>Designed to Eurocodes</w:t>
      </w:r>
    </w:p>
    <w:p w14:paraId="463F9F45" w14:textId="080117D3" w:rsidR="003335E8" w:rsidRDefault="00000000" w:rsidP="00ED4C61">
      <w:pPr>
        <w:pStyle w:val="BodyText"/>
        <w:numPr>
          <w:ilvl w:val="0"/>
          <w:numId w:val="18"/>
        </w:numPr>
      </w:pPr>
      <w:r>
        <w:t xml:space="preserve">Hot dip </w:t>
      </w:r>
      <w:proofErr w:type="spellStart"/>
      <w:r>
        <w:t>galvanised</w:t>
      </w:r>
      <w:proofErr w:type="spellEnd"/>
      <w:r>
        <w:t xml:space="preserve"> after fabrication</w:t>
      </w:r>
    </w:p>
    <w:p w14:paraId="235DF09D" w14:textId="4F9AAC3C" w:rsidR="003335E8" w:rsidRDefault="00000000" w:rsidP="00ED4C61">
      <w:pPr>
        <w:pStyle w:val="BodyText"/>
        <w:numPr>
          <w:ilvl w:val="0"/>
          <w:numId w:val="18"/>
        </w:numPr>
      </w:pPr>
      <w:r>
        <w:t>Complete with foundations</w:t>
      </w:r>
    </w:p>
    <w:p w14:paraId="593D6255" w14:textId="37682EFF" w:rsidR="005404AE" w:rsidRDefault="00000000" w:rsidP="00ED4C61">
      <w:pPr>
        <w:pStyle w:val="BodyText"/>
        <w:numPr>
          <w:ilvl w:val="0"/>
          <w:numId w:val="18"/>
        </w:numPr>
      </w:pPr>
      <w:r>
        <w:t>Complete with earthing arrangements</w:t>
      </w:r>
    </w:p>
    <w:p w14:paraId="08A8A051" w14:textId="67435118" w:rsidR="003335E8" w:rsidRDefault="00000000">
      <w:pPr>
        <w:pStyle w:val="BodyText"/>
      </w:pPr>
      <w:r>
        <w:pict w14:anchorId="57D6D201">
          <v:rect id="_x0000_i1030" style="width:0;height:1.5pt" o:hralign="center" o:hrstd="t" o:hr="t"/>
        </w:pict>
      </w:r>
    </w:p>
    <w:p w14:paraId="22F23777" w14:textId="77777777" w:rsidR="005404AE" w:rsidRPr="003335E8" w:rsidRDefault="00000000" w:rsidP="00872449">
      <w:pPr>
        <w:pStyle w:val="Compact"/>
        <w:rPr>
          <w:b/>
          <w:bCs/>
        </w:rPr>
      </w:pPr>
      <w:r w:rsidRPr="003335E8">
        <w:rPr>
          <w:b/>
          <w:bCs/>
        </w:rPr>
        <w:t>EQUIPMENT PILLARS</w:t>
      </w:r>
    </w:p>
    <w:p w14:paraId="414688E0" w14:textId="77777777" w:rsidR="005404AE" w:rsidRDefault="00000000">
      <w:pPr>
        <w:pStyle w:val="FirstParagraph"/>
      </w:pPr>
      <w:r>
        <w:t>The Contractor shall provide:</w:t>
      </w:r>
    </w:p>
    <w:p w14:paraId="49FDDF81" w14:textId="77777777" w:rsidR="005404AE" w:rsidRDefault="00000000">
      <w:pPr>
        <w:pStyle w:val="BodyText"/>
      </w:pPr>
      <w:r>
        <w:t>Pitch No. 1: 8 No. Galvanised Equipment Pillars</w:t>
      </w:r>
    </w:p>
    <w:p w14:paraId="2B742172" w14:textId="77777777" w:rsidR="005404AE" w:rsidRDefault="00000000">
      <w:pPr>
        <w:pStyle w:val="BodyText"/>
      </w:pPr>
      <w:r>
        <w:t>Pitch No. 2: 8 No. Galvanised Equipment Pillars</w:t>
      </w:r>
    </w:p>
    <w:p w14:paraId="2133D421" w14:textId="77777777" w:rsidR="005404AE" w:rsidRDefault="00000000">
      <w:pPr>
        <w:pStyle w:val="BodyText"/>
      </w:pPr>
      <w:r>
        <w:t>Total: 16 No. Galvanised Equipment Pillars</w:t>
      </w:r>
    </w:p>
    <w:p w14:paraId="5C5DB4ED" w14:textId="77777777" w:rsidR="005404AE" w:rsidRDefault="00000000">
      <w:pPr>
        <w:pStyle w:val="BodyText"/>
      </w:pPr>
      <w:r>
        <w:t>Each pillar shall contain:</w:t>
      </w:r>
    </w:p>
    <w:p w14:paraId="11DBA4CE" w14:textId="53C02D4E" w:rsidR="00872449" w:rsidRDefault="00000000" w:rsidP="00872449">
      <w:pPr>
        <w:pStyle w:val="BodyText"/>
        <w:numPr>
          <w:ilvl w:val="0"/>
          <w:numId w:val="23"/>
        </w:numPr>
      </w:pPr>
      <w:r>
        <w:t>LED Drivers serving that column</w:t>
      </w:r>
    </w:p>
    <w:p w14:paraId="7B293C58" w14:textId="51675B0C" w:rsidR="00872449" w:rsidRDefault="00000000" w:rsidP="00872449">
      <w:pPr>
        <w:pStyle w:val="BodyText"/>
        <w:numPr>
          <w:ilvl w:val="0"/>
          <w:numId w:val="23"/>
        </w:numPr>
      </w:pPr>
      <w:r>
        <w:t>IP55 Rated Distribution Board</w:t>
      </w:r>
    </w:p>
    <w:p w14:paraId="3D776BC5" w14:textId="3C0C586C" w:rsidR="00872449" w:rsidRDefault="00000000" w:rsidP="00872449">
      <w:pPr>
        <w:pStyle w:val="BodyText"/>
        <w:numPr>
          <w:ilvl w:val="0"/>
          <w:numId w:val="23"/>
        </w:numPr>
      </w:pPr>
      <w:r>
        <w:t>Main Isolator</w:t>
      </w:r>
    </w:p>
    <w:p w14:paraId="076DD5A9" w14:textId="2B482DDB" w:rsidR="00872449" w:rsidRDefault="00000000" w:rsidP="00872449">
      <w:pPr>
        <w:pStyle w:val="BodyText"/>
        <w:numPr>
          <w:ilvl w:val="0"/>
          <w:numId w:val="23"/>
        </w:numPr>
      </w:pPr>
      <w:r>
        <w:t>Individual MCB for each floodlight</w:t>
      </w:r>
    </w:p>
    <w:p w14:paraId="74A758F0" w14:textId="18BD5CF5" w:rsidR="00872449" w:rsidRDefault="00000000" w:rsidP="00872449">
      <w:pPr>
        <w:pStyle w:val="BodyText"/>
        <w:numPr>
          <w:ilvl w:val="0"/>
          <w:numId w:val="23"/>
        </w:numPr>
      </w:pPr>
      <w:r>
        <w:t>Surge Protection Device</w:t>
      </w:r>
    </w:p>
    <w:p w14:paraId="0A703226" w14:textId="2E488B4A" w:rsidR="00872449" w:rsidRDefault="00000000" w:rsidP="00872449">
      <w:pPr>
        <w:pStyle w:val="BodyText"/>
        <w:numPr>
          <w:ilvl w:val="0"/>
          <w:numId w:val="23"/>
        </w:numPr>
      </w:pPr>
      <w:r>
        <w:t>Neutral and Earth Bars</w:t>
      </w:r>
    </w:p>
    <w:p w14:paraId="11F2D81E" w14:textId="19822FBA" w:rsidR="005404AE" w:rsidRDefault="00000000" w:rsidP="00872449">
      <w:pPr>
        <w:pStyle w:val="BodyText"/>
        <w:numPr>
          <w:ilvl w:val="0"/>
          <w:numId w:val="23"/>
        </w:numPr>
      </w:pPr>
      <w:r>
        <w:t>Circuit Identification Labels</w:t>
      </w:r>
    </w:p>
    <w:p w14:paraId="51C8221C" w14:textId="326DC538" w:rsidR="00ED4C61" w:rsidRPr="001C71E8" w:rsidRDefault="00000000">
      <w:pPr>
        <w:pStyle w:val="BodyText"/>
      </w:pPr>
      <w:r w:rsidRPr="001C71E8">
        <w:t>Drivers and Distribution Boards shall NOT be installed within lighting columns.</w:t>
      </w:r>
    </w:p>
    <w:p w14:paraId="5B092334" w14:textId="07DD5271" w:rsidR="005470A1" w:rsidRPr="001C71E8" w:rsidRDefault="005470A1">
      <w:pPr>
        <w:pStyle w:val="BodyText"/>
      </w:pPr>
      <w:r w:rsidRPr="001C71E8">
        <w:t>Each</w:t>
      </w:r>
      <w:r w:rsidR="001C71E8" w:rsidRPr="001C71E8">
        <w:t xml:space="preserve"> equipment pilar shall be located adjacent to the base of each floodlight column</w:t>
      </w:r>
    </w:p>
    <w:p w14:paraId="43014783" w14:textId="03817018" w:rsidR="003F2258" w:rsidRDefault="00000000">
      <w:pPr>
        <w:pStyle w:val="BodyText"/>
      </w:pPr>
      <w:r>
        <w:t>All maintenance equipment shall be readily accessible from ground level.</w:t>
      </w:r>
    </w:p>
    <w:p w14:paraId="32E2DAD0" w14:textId="198C41A5" w:rsidR="00872449" w:rsidRDefault="00000000">
      <w:pPr>
        <w:pStyle w:val="BodyText"/>
      </w:pPr>
      <w:r>
        <w:pict w14:anchorId="1C8AF2AB">
          <v:rect id="_x0000_i1031" style="width:0;height:1.5pt" o:hralign="center" o:hrstd="t" o:hr="t"/>
        </w:pict>
      </w:r>
    </w:p>
    <w:p w14:paraId="407B414F" w14:textId="77777777" w:rsidR="005404AE" w:rsidRPr="003335E8" w:rsidRDefault="00000000" w:rsidP="00872449">
      <w:pPr>
        <w:pStyle w:val="Compact"/>
        <w:rPr>
          <w:b/>
          <w:bCs/>
        </w:rPr>
      </w:pPr>
      <w:r w:rsidRPr="003335E8">
        <w:rPr>
          <w:b/>
          <w:bCs/>
        </w:rPr>
        <w:t>TRENCHING &amp; CIVIL WORKS</w:t>
      </w:r>
    </w:p>
    <w:p w14:paraId="538538DB" w14:textId="77777777" w:rsidR="005404AE" w:rsidRDefault="00000000">
      <w:pPr>
        <w:pStyle w:val="FirstParagraph"/>
      </w:pPr>
      <w:r>
        <w:t xml:space="preserve">All trenching, ducting and civil </w:t>
      </w:r>
      <w:proofErr w:type="gramStart"/>
      <w:r>
        <w:t>works</w:t>
      </w:r>
      <w:proofErr w:type="gramEnd"/>
      <w:r>
        <w:t xml:space="preserve"> shall be carried out by the Floodlighting Contractor.</w:t>
      </w:r>
    </w:p>
    <w:p w14:paraId="38E31C80" w14:textId="77777777" w:rsidR="005404AE" w:rsidRDefault="00000000">
      <w:pPr>
        <w:pStyle w:val="BodyText"/>
      </w:pPr>
      <w:r>
        <w:lastRenderedPageBreak/>
        <w:t>Minimum trench depth: 450mm</w:t>
      </w:r>
    </w:p>
    <w:p w14:paraId="7BC92666" w14:textId="77777777" w:rsidR="005404AE" w:rsidRDefault="00000000">
      <w:pPr>
        <w:pStyle w:val="BodyText"/>
      </w:pPr>
      <w:r>
        <w:t>All cables shall be installed:</w:t>
      </w:r>
    </w:p>
    <w:p w14:paraId="2B53ADB4" w14:textId="0AC5496D" w:rsidR="003335E8" w:rsidRDefault="00000000" w:rsidP="00ED4C61">
      <w:pPr>
        <w:pStyle w:val="BodyText"/>
        <w:numPr>
          <w:ilvl w:val="0"/>
          <w:numId w:val="18"/>
        </w:numPr>
      </w:pPr>
      <w:r>
        <w:t xml:space="preserve">On sand bedding </w:t>
      </w:r>
    </w:p>
    <w:p w14:paraId="3C8DF02C" w14:textId="4D9E939E" w:rsidR="003335E8" w:rsidRDefault="00000000" w:rsidP="00ED4C61">
      <w:pPr>
        <w:pStyle w:val="BodyText"/>
        <w:numPr>
          <w:ilvl w:val="0"/>
          <w:numId w:val="18"/>
        </w:numPr>
      </w:pPr>
      <w:r>
        <w:t xml:space="preserve">In approved ducting </w:t>
      </w:r>
    </w:p>
    <w:p w14:paraId="3332F085" w14:textId="5791F701" w:rsidR="005404AE" w:rsidRDefault="00000000" w:rsidP="00ED4C61">
      <w:pPr>
        <w:pStyle w:val="BodyText"/>
        <w:numPr>
          <w:ilvl w:val="0"/>
          <w:numId w:val="18"/>
        </w:numPr>
      </w:pPr>
      <w:r>
        <w:t xml:space="preserve">Complete with </w:t>
      </w:r>
      <w:proofErr w:type="gramStart"/>
      <w:r>
        <w:t>draw</w:t>
      </w:r>
      <w:proofErr w:type="gramEnd"/>
      <w:r>
        <w:t xml:space="preserve"> </w:t>
      </w:r>
      <w:r w:rsidR="003335E8">
        <w:t xml:space="preserve">rope </w:t>
      </w:r>
      <w:r w:rsidR="00ED4C61">
        <w:t>and w</w:t>
      </w:r>
      <w:r>
        <w:t>arning Tape</w:t>
      </w:r>
    </w:p>
    <w:p w14:paraId="4441F3A9" w14:textId="77777777" w:rsidR="005404AE" w:rsidRDefault="00000000">
      <w:pPr>
        <w:pStyle w:val="BodyText"/>
      </w:pPr>
      <w:r>
        <w:t>A warning tape shall be installed continuously above all buried cables at a depth of approximately 300mm below finished ground level.</w:t>
      </w:r>
    </w:p>
    <w:p w14:paraId="312D6FF7" w14:textId="77777777" w:rsidR="005404AE" w:rsidRDefault="00000000">
      <w:pPr>
        <w:pStyle w:val="BodyText"/>
      </w:pPr>
      <w:r>
        <w:t>All disturbed areas shall be reinstated to original condition.</w:t>
      </w:r>
    </w:p>
    <w:p w14:paraId="372D1AD7" w14:textId="77777777" w:rsidR="005404AE" w:rsidRDefault="00000000">
      <w:pPr>
        <w:pStyle w:val="BodyText"/>
      </w:pPr>
      <w:r>
        <w:t>Rock excavation if encountered shall be identified separately.</w:t>
      </w:r>
    </w:p>
    <w:p w14:paraId="449449CB" w14:textId="236C351A" w:rsidR="00872449" w:rsidRDefault="00000000" w:rsidP="00872449">
      <w:pPr>
        <w:pStyle w:val="Compact"/>
        <w:rPr>
          <w:b/>
          <w:bCs/>
        </w:rPr>
      </w:pPr>
      <w:r>
        <w:pict w14:anchorId="34BF2145">
          <v:rect id="_x0000_i1032" style="width:0;height:1.5pt" o:hralign="center" o:hrstd="t" o:hr="t"/>
        </w:pict>
      </w:r>
    </w:p>
    <w:p w14:paraId="586B8837" w14:textId="77A65EEB" w:rsidR="005404AE" w:rsidRPr="00ED4C61" w:rsidRDefault="00000000" w:rsidP="00872449">
      <w:pPr>
        <w:pStyle w:val="Compact"/>
        <w:rPr>
          <w:b/>
          <w:bCs/>
        </w:rPr>
      </w:pPr>
      <w:r w:rsidRPr="00ED4C61">
        <w:rPr>
          <w:b/>
          <w:bCs/>
        </w:rPr>
        <w:t>ESB SUPPLY INSTALLATION – PITCH NO. 2</w:t>
      </w:r>
    </w:p>
    <w:p w14:paraId="30558537" w14:textId="77777777" w:rsidR="005404AE" w:rsidRDefault="00000000">
      <w:pPr>
        <w:pStyle w:val="FirstParagraph"/>
      </w:pPr>
      <w:r>
        <w:t xml:space="preserve">The Employer intends </w:t>
      </w:r>
      <w:proofErr w:type="gramStart"/>
      <w:r>
        <w:t>applying</w:t>
      </w:r>
      <w:proofErr w:type="gramEnd"/>
      <w:r>
        <w:t xml:space="preserve"> for a dedicated 49kVA ESB Networks supply.</w:t>
      </w:r>
    </w:p>
    <w:p w14:paraId="5BE463A6" w14:textId="77777777" w:rsidR="005404AE" w:rsidRDefault="00000000">
      <w:pPr>
        <w:pStyle w:val="BodyText"/>
      </w:pPr>
      <w:r>
        <w:t>The Contractor shall provide:</w:t>
      </w:r>
    </w:p>
    <w:p w14:paraId="2A59A7CB" w14:textId="3B0EA899" w:rsidR="00ED4C61" w:rsidRDefault="00000000" w:rsidP="00ED4C61">
      <w:pPr>
        <w:pStyle w:val="BodyText"/>
        <w:numPr>
          <w:ilvl w:val="0"/>
          <w:numId w:val="18"/>
        </w:numPr>
      </w:pPr>
      <w:r>
        <w:t>New ESB approved metering cabinet</w:t>
      </w:r>
    </w:p>
    <w:p w14:paraId="6F022516" w14:textId="4EFC763C" w:rsidR="00ED4C61" w:rsidRDefault="00000000" w:rsidP="00ED4C61">
      <w:pPr>
        <w:pStyle w:val="BodyText"/>
        <w:numPr>
          <w:ilvl w:val="0"/>
          <w:numId w:val="18"/>
        </w:numPr>
      </w:pPr>
      <w:r>
        <w:t xml:space="preserve">Suitable concrete plinth </w:t>
      </w:r>
    </w:p>
    <w:p w14:paraId="30D5808A" w14:textId="4650B2A4" w:rsidR="00ED4C61" w:rsidRDefault="00000000" w:rsidP="00ED4C61">
      <w:pPr>
        <w:pStyle w:val="BodyText"/>
        <w:numPr>
          <w:ilvl w:val="0"/>
          <w:numId w:val="18"/>
        </w:numPr>
      </w:pPr>
      <w:r>
        <w:t xml:space="preserve">Earthing and bonding </w:t>
      </w:r>
    </w:p>
    <w:p w14:paraId="675ACF53" w14:textId="20E20510" w:rsidR="00ED4C61" w:rsidRDefault="00000000" w:rsidP="00ED4C61">
      <w:pPr>
        <w:pStyle w:val="BodyText"/>
        <w:numPr>
          <w:ilvl w:val="0"/>
          <w:numId w:val="18"/>
        </w:numPr>
      </w:pPr>
      <w:r>
        <w:t xml:space="preserve">50 </w:t>
      </w:r>
      <w:proofErr w:type="spellStart"/>
      <w:r>
        <w:t>metres</w:t>
      </w:r>
      <w:proofErr w:type="spellEnd"/>
      <w:r>
        <w:t xml:space="preserve"> 5 Core 35mm² XLPE/SWA/PVC cable </w:t>
      </w:r>
    </w:p>
    <w:p w14:paraId="5B069804" w14:textId="19E8F53B" w:rsidR="00ED4C61" w:rsidRDefault="00000000" w:rsidP="00ED4C61">
      <w:pPr>
        <w:pStyle w:val="BodyText"/>
        <w:numPr>
          <w:ilvl w:val="0"/>
          <w:numId w:val="18"/>
        </w:numPr>
      </w:pPr>
      <w:r>
        <w:t xml:space="preserve">Cable glands and terminations </w:t>
      </w:r>
    </w:p>
    <w:p w14:paraId="63CFBAE2" w14:textId="191497AD" w:rsidR="005404AE" w:rsidRDefault="00000000" w:rsidP="00ED4C61">
      <w:pPr>
        <w:pStyle w:val="BodyText"/>
        <w:numPr>
          <w:ilvl w:val="0"/>
          <w:numId w:val="18"/>
        </w:numPr>
      </w:pPr>
      <w:r>
        <w:t>Testing and certification</w:t>
      </w:r>
    </w:p>
    <w:p w14:paraId="3341594D" w14:textId="77777777" w:rsidR="005404AE" w:rsidRDefault="00000000">
      <w:pPr>
        <w:pStyle w:val="BodyText"/>
      </w:pPr>
      <w:r>
        <w:t>The metering cabinet location shall be agreed with ESB Networks prior to commencement.</w:t>
      </w:r>
    </w:p>
    <w:p w14:paraId="2D8EC11E" w14:textId="26289589" w:rsidR="00ED4C61" w:rsidRDefault="00000000">
      <w:pPr>
        <w:pStyle w:val="BodyText"/>
      </w:pPr>
      <w:r>
        <w:pict w14:anchorId="093DE28B">
          <v:rect id="_x0000_i1033" style="width:0;height:1.5pt" o:hralign="center" o:hrstd="t" o:hr="t"/>
        </w:pict>
      </w:r>
    </w:p>
    <w:p w14:paraId="6D0BB9B5" w14:textId="77777777" w:rsidR="005404AE" w:rsidRPr="00ED4C61" w:rsidRDefault="00000000" w:rsidP="001D0CEF">
      <w:pPr>
        <w:pStyle w:val="Compact"/>
        <w:rPr>
          <w:b/>
          <w:bCs/>
        </w:rPr>
      </w:pPr>
      <w:r w:rsidRPr="00ED4C61">
        <w:rPr>
          <w:b/>
          <w:bCs/>
        </w:rPr>
        <w:t>FLOODLIGHTING CONTROL PANEL</w:t>
      </w:r>
    </w:p>
    <w:p w14:paraId="75E053AE" w14:textId="04C4F1B8" w:rsidR="005404AE" w:rsidRDefault="00000000">
      <w:pPr>
        <w:pStyle w:val="FirstParagraph"/>
      </w:pPr>
      <w:r>
        <w:t xml:space="preserve">The Contractor shall provide a </w:t>
      </w:r>
      <w:r w:rsidR="001D0CEF">
        <w:t>factory assembled</w:t>
      </w:r>
      <w:r>
        <w:t xml:space="preserve"> floodlighting control panel adjacent to Pitch No. 2.</w:t>
      </w:r>
    </w:p>
    <w:p w14:paraId="39F72F06" w14:textId="77777777" w:rsidR="005404AE" w:rsidRDefault="00000000">
      <w:pPr>
        <w:pStyle w:val="BodyText"/>
      </w:pPr>
      <w:r>
        <w:t>The panel shall comprise:</w:t>
      </w:r>
    </w:p>
    <w:p w14:paraId="196288C4" w14:textId="2719C5A9" w:rsidR="00ED4C61" w:rsidRDefault="00000000" w:rsidP="00ED4C61">
      <w:pPr>
        <w:pStyle w:val="BodyText"/>
        <w:numPr>
          <w:ilvl w:val="0"/>
          <w:numId w:val="18"/>
        </w:numPr>
      </w:pPr>
      <w:r>
        <w:t xml:space="preserve">IP55 enclosure </w:t>
      </w:r>
    </w:p>
    <w:p w14:paraId="5BE06264" w14:textId="22C0B35F" w:rsidR="00ED4C61" w:rsidRDefault="00000000" w:rsidP="00ED4C61">
      <w:pPr>
        <w:pStyle w:val="BodyText"/>
        <w:numPr>
          <w:ilvl w:val="0"/>
          <w:numId w:val="18"/>
        </w:numPr>
      </w:pPr>
      <w:r>
        <w:t xml:space="preserve">Heavy duty </w:t>
      </w:r>
      <w:proofErr w:type="spellStart"/>
      <w:r>
        <w:t>galvanised</w:t>
      </w:r>
      <w:proofErr w:type="spellEnd"/>
      <w:r>
        <w:t xml:space="preserve"> external housing </w:t>
      </w:r>
    </w:p>
    <w:p w14:paraId="02A58ED4" w14:textId="55AE0838" w:rsidR="00ED4C61" w:rsidRDefault="00000000" w:rsidP="00ED4C61">
      <w:pPr>
        <w:pStyle w:val="BodyText"/>
        <w:numPr>
          <w:ilvl w:val="0"/>
          <w:numId w:val="18"/>
        </w:numPr>
      </w:pPr>
      <w:r>
        <w:t xml:space="preserve">Main incomer </w:t>
      </w:r>
    </w:p>
    <w:p w14:paraId="52295D9F" w14:textId="107E3BD7" w:rsidR="00ED4C61" w:rsidRDefault="00000000" w:rsidP="00ED4C61">
      <w:pPr>
        <w:pStyle w:val="BodyText"/>
        <w:numPr>
          <w:ilvl w:val="0"/>
          <w:numId w:val="18"/>
        </w:numPr>
      </w:pPr>
      <w:r>
        <w:lastRenderedPageBreak/>
        <w:t xml:space="preserve">Contactors </w:t>
      </w:r>
    </w:p>
    <w:p w14:paraId="5A448CBA" w14:textId="55CA655F" w:rsidR="00ED4C61" w:rsidRDefault="00000000" w:rsidP="00ED4C61">
      <w:pPr>
        <w:pStyle w:val="BodyText"/>
        <w:numPr>
          <w:ilvl w:val="0"/>
          <w:numId w:val="18"/>
        </w:numPr>
      </w:pPr>
      <w:r>
        <w:t xml:space="preserve">MCBs </w:t>
      </w:r>
    </w:p>
    <w:p w14:paraId="7366507F" w14:textId="509FC52D" w:rsidR="00ED4C61" w:rsidRDefault="00000000" w:rsidP="00ED4C61">
      <w:pPr>
        <w:pStyle w:val="BodyText"/>
        <w:numPr>
          <w:ilvl w:val="0"/>
          <w:numId w:val="18"/>
        </w:numPr>
      </w:pPr>
      <w:r>
        <w:t xml:space="preserve">Surge protection </w:t>
      </w:r>
    </w:p>
    <w:p w14:paraId="07C81C05" w14:textId="1C5C3D1F" w:rsidR="00ED4C61" w:rsidRDefault="00000000" w:rsidP="00ED4C61">
      <w:pPr>
        <w:pStyle w:val="BodyText"/>
        <w:numPr>
          <w:ilvl w:val="0"/>
          <w:numId w:val="18"/>
        </w:numPr>
      </w:pPr>
      <w:r>
        <w:t xml:space="preserve">Phase indication </w:t>
      </w:r>
    </w:p>
    <w:p w14:paraId="29D6FD6E" w14:textId="19A185B6" w:rsidR="00ED4C61" w:rsidRDefault="00000000" w:rsidP="00ED4C61">
      <w:pPr>
        <w:pStyle w:val="BodyText"/>
        <w:numPr>
          <w:ilvl w:val="0"/>
          <w:numId w:val="18"/>
        </w:numPr>
      </w:pPr>
      <w:r>
        <w:t xml:space="preserve">Control relays </w:t>
      </w:r>
    </w:p>
    <w:p w14:paraId="5AD3D9E9" w14:textId="64935A7A" w:rsidR="005404AE" w:rsidRDefault="00000000" w:rsidP="00ED4C61">
      <w:pPr>
        <w:pStyle w:val="BodyText"/>
        <w:numPr>
          <w:ilvl w:val="0"/>
          <w:numId w:val="18"/>
        </w:numPr>
      </w:pPr>
      <w:r>
        <w:t>Emergency stop arrangement</w:t>
      </w:r>
    </w:p>
    <w:p w14:paraId="6484DB4A" w14:textId="77777777" w:rsidR="001D0CEF" w:rsidRDefault="001D0CEF" w:rsidP="001D0CEF">
      <w:pPr>
        <w:pStyle w:val="BodyText"/>
        <w:ind w:left="720"/>
      </w:pPr>
    </w:p>
    <w:p w14:paraId="0C5BAC98" w14:textId="77777777" w:rsidR="005404AE" w:rsidRPr="00ED4C61" w:rsidRDefault="00000000">
      <w:pPr>
        <w:pStyle w:val="BodyText"/>
        <w:rPr>
          <w:b/>
          <w:bCs/>
        </w:rPr>
      </w:pPr>
      <w:r w:rsidRPr="00ED4C61">
        <w:rPr>
          <w:b/>
          <w:bCs/>
        </w:rPr>
        <w:t>Approved switchgear manufacturers:</w:t>
      </w:r>
    </w:p>
    <w:p w14:paraId="33F8FABE" w14:textId="77777777" w:rsidR="005404AE" w:rsidRDefault="00000000">
      <w:pPr>
        <w:pStyle w:val="BodyText"/>
      </w:pPr>
      <w:r>
        <w:t>• Schneider Electric • ABB • Siemens • Eaton • Hager</w:t>
      </w:r>
    </w:p>
    <w:p w14:paraId="226F0E05" w14:textId="7F6EE486" w:rsidR="00ED4C61" w:rsidRDefault="00000000">
      <w:pPr>
        <w:pStyle w:val="BodyText"/>
      </w:pPr>
      <w:r>
        <w:pict w14:anchorId="7DFD7498">
          <v:rect id="_x0000_i1034" style="width:0;height:1.5pt" o:hralign="center" o:hrstd="t" o:hr="t"/>
        </w:pict>
      </w:r>
    </w:p>
    <w:p w14:paraId="01A1C5E3" w14:textId="5725C976" w:rsidR="000D7681" w:rsidRPr="00CC44EF" w:rsidRDefault="00CC44EF" w:rsidP="004B7390">
      <w:pPr>
        <w:pStyle w:val="Compact"/>
        <w:rPr>
          <w:b/>
          <w:bCs/>
        </w:rPr>
      </w:pPr>
      <w:r w:rsidRPr="00CC44EF">
        <w:rPr>
          <w:b/>
          <w:bCs/>
        </w:rPr>
        <w:t xml:space="preserve">Bluetooth Low Energy mesh-based wireless lighting control system </w:t>
      </w:r>
    </w:p>
    <w:p w14:paraId="57AEEF81" w14:textId="77777777" w:rsidR="00706736" w:rsidRDefault="000D7681" w:rsidP="004472B2">
      <w:pPr>
        <w:pStyle w:val="BodyText"/>
      </w:pPr>
      <w:r w:rsidRPr="004472B2">
        <w:t xml:space="preserve">The complete system </w:t>
      </w:r>
      <w:proofErr w:type="gramStart"/>
      <w:r w:rsidRPr="004472B2">
        <w:t>shall</w:t>
      </w:r>
      <w:proofErr w:type="gramEnd"/>
      <w:r w:rsidRPr="004472B2">
        <w:t xml:space="preserve"> incorporate a Bluetooth Low Energy (BLE) mesh-based wireless lighting control system, such as </w:t>
      </w:r>
      <w:proofErr w:type="spellStart"/>
      <w:r w:rsidRPr="004472B2">
        <w:t>Casambi</w:t>
      </w:r>
      <w:proofErr w:type="spellEnd"/>
      <w:r w:rsidRPr="004472B2">
        <w:t xml:space="preserve"> or approved equivalent</w:t>
      </w:r>
      <w:r w:rsidR="004B7390" w:rsidRPr="004472B2">
        <w:t>.</w:t>
      </w:r>
    </w:p>
    <w:p w14:paraId="196F2C93" w14:textId="09B3F447" w:rsidR="004472B2" w:rsidRDefault="000D7681" w:rsidP="004472B2">
      <w:pPr>
        <w:pStyle w:val="BodyText"/>
      </w:pPr>
      <w:r w:rsidRPr="004472B2">
        <w:br/>
        <w:t xml:space="preserve">The control system </w:t>
      </w:r>
      <w:proofErr w:type="gramStart"/>
      <w:r w:rsidRPr="004472B2">
        <w:t>shall</w:t>
      </w:r>
      <w:proofErr w:type="gramEnd"/>
      <w:r w:rsidRPr="004472B2">
        <w:t xml:space="preserve"> operate using a BLE mesh-based wireless communication network and </w:t>
      </w:r>
      <w:proofErr w:type="gramStart"/>
      <w:r w:rsidRPr="004472B2">
        <w:t>shall</w:t>
      </w:r>
      <w:proofErr w:type="gramEnd"/>
      <w:r w:rsidRPr="004472B2">
        <w:t xml:space="preserve"> not rely on GSM, SIM cards, cellular networks or a permanent internet connection for normal local lighting control and operation.</w:t>
      </w:r>
    </w:p>
    <w:p w14:paraId="3E17FEBA" w14:textId="0A01D7AE" w:rsidR="005404AE" w:rsidRDefault="00000000">
      <w:pPr>
        <w:pStyle w:val="FirstParagraph"/>
      </w:pPr>
      <w:r>
        <w:t xml:space="preserve">The Contractor shall provide a complete Casambi </w:t>
      </w:r>
      <w:r w:rsidR="00C87539">
        <w:t xml:space="preserve">Bluetooth Low Energy mesh-based wireless lighting control system </w:t>
      </w:r>
      <w:r>
        <w:t>or approved equal.</w:t>
      </w:r>
    </w:p>
    <w:p w14:paraId="3994081A" w14:textId="77777777" w:rsidR="005404AE" w:rsidRDefault="00000000">
      <w:pPr>
        <w:pStyle w:val="BodyText"/>
      </w:pPr>
      <w:r>
        <w:t>The system shall provide:</w:t>
      </w:r>
    </w:p>
    <w:p w14:paraId="4A5B2B49" w14:textId="60EB60ED" w:rsidR="00ED4C61" w:rsidRDefault="00000000" w:rsidP="00ED4C61">
      <w:pPr>
        <w:pStyle w:val="BodyText"/>
        <w:numPr>
          <w:ilvl w:val="0"/>
          <w:numId w:val="18"/>
        </w:numPr>
      </w:pPr>
      <w:r>
        <w:t xml:space="preserve">Smartphone control </w:t>
      </w:r>
    </w:p>
    <w:p w14:paraId="42E31F81" w14:textId="40F25A56" w:rsidR="00ED4C61" w:rsidRDefault="00000000" w:rsidP="00ED4C61">
      <w:pPr>
        <w:pStyle w:val="BodyText"/>
        <w:numPr>
          <w:ilvl w:val="0"/>
          <w:numId w:val="18"/>
        </w:numPr>
      </w:pPr>
      <w:r>
        <w:t xml:space="preserve">Tablet control </w:t>
      </w:r>
    </w:p>
    <w:p w14:paraId="0F6A1D7F" w14:textId="2C8060D9" w:rsidR="00ED4C61" w:rsidRDefault="00000000" w:rsidP="00ED4C61">
      <w:pPr>
        <w:pStyle w:val="BodyText"/>
        <w:numPr>
          <w:ilvl w:val="0"/>
          <w:numId w:val="18"/>
        </w:numPr>
      </w:pPr>
      <w:r>
        <w:t xml:space="preserve">Scene selection </w:t>
      </w:r>
    </w:p>
    <w:p w14:paraId="4306EB9A" w14:textId="541022DF" w:rsidR="00ED4C61" w:rsidRDefault="00000000" w:rsidP="00ED4C61">
      <w:pPr>
        <w:pStyle w:val="BodyText"/>
        <w:numPr>
          <w:ilvl w:val="0"/>
          <w:numId w:val="18"/>
        </w:numPr>
      </w:pPr>
      <w:r>
        <w:t>Dimming control</w:t>
      </w:r>
    </w:p>
    <w:p w14:paraId="5A682E51" w14:textId="2323487D" w:rsidR="00ED4C61" w:rsidRDefault="00000000" w:rsidP="00ED4C61">
      <w:pPr>
        <w:pStyle w:val="BodyText"/>
        <w:numPr>
          <w:ilvl w:val="0"/>
          <w:numId w:val="18"/>
        </w:numPr>
      </w:pPr>
      <w:r>
        <w:t xml:space="preserve">Training mode </w:t>
      </w:r>
    </w:p>
    <w:p w14:paraId="60080E8C" w14:textId="1BA099BC" w:rsidR="00ED4C61" w:rsidRDefault="00000000" w:rsidP="00ED4C61">
      <w:pPr>
        <w:pStyle w:val="BodyText"/>
        <w:numPr>
          <w:ilvl w:val="0"/>
          <w:numId w:val="18"/>
        </w:numPr>
      </w:pPr>
      <w:r>
        <w:t xml:space="preserve">Match mode </w:t>
      </w:r>
    </w:p>
    <w:p w14:paraId="483653D1" w14:textId="7B368F38" w:rsidR="00ED4C61" w:rsidRDefault="00000000" w:rsidP="00ED4C61">
      <w:pPr>
        <w:pStyle w:val="BodyText"/>
        <w:numPr>
          <w:ilvl w:val="0"/>
          <w:numId w:val="18"/>
        </w:numPr>
      </w:pPr>
      <w:r>
        <w:t xml:space="preserve">Maintenance mode </w:t>
      </w:r>
    </w:p>
    <w:p w14:paraId="454666B3" w14:textId="772153F2" w:rsidR="00ED4C61" w:rsidRDefault="00000000" w:rsidP="00ED4C61">
      <w:pPr>
        <w:pStyle w:val="BodyText"/>
        <w:numPr>
          <w:ilvl w:val="0"/>
          <w:numId w:val="18"/>
        </w:numPr>
      </w:pPr>
      <w:r>
        <w:t xml:space="preserve">Timed scheduling </w:t>
      </w:r>
    </w:p>
    <w:p w14:paraId="5506D90F" w14:textId="549E6DD0" w:rsidR="00ED4C61" w:rsidRDefault="00000000" w:rsidP="00ED4C61">
      <w:pPr>
        <w:pStyle w:val="BodyText"/>
        <w:numPr>
          <w:ilvl w:val="0"/>
          <w:numId w:val="18"/>
        </w:numPr>
      </w:pPr>
      <w:r>
        <w:t>Automatic shutdown</w:t>
      </w:r>
    </w:p>
    <w:p w14:paraId="66AB49DC" w14:textId="3E97915D" w:rsidR="00ED4C61" w:rsidRDefault="00000000" w:rsidP="00ED4C61">
      <w:pPr>
        <w:pStyle w:val="BodyText"/>
        <w:numPr>
          <w:ilvl w:val="0"/>
          <w:numId w:val="18"/>
        </w:numPr>
      </w:pPr>
      <w:r>
        <w:lastRenderedPageBreak/>
        <w:t>User access permissions</w:t>
      </w:r>
    </w:p>
    <w:p w14:paraId="62D796A1" w14:textId="77777777" w:rsidR="005404AE" w:rsidRDefault="00000000">
      <w:pPr>
        <w:pStyle w:val="BodyText"/>
      </w:pPr>
      <w:r>
        <w:t>The system shall control both Pitch No. 1 and Pitch No. 2.</w:t>
      </w:r>
    </w:p>
    <w:p w14:paraId="6DC0B272" w14:textId="6802F2AC" w:rsidR="00ED4C61" w:rsidRDefault="00000000">
      <w:pPr>
        <w:pStyle w:val="BodyText"/>
      </w:pPr>
      <w:r>
        <w:pict w14:anchorId="5C41EBE1">
          <v:rect id="_x0000_i1035" style="width:0;height:1.5pt" o:hralign="center" o:hrstd="t" o:hr="t"/>
        </w:pict>
      </w:r>
    </w:p>
    <w:p w14:paraId="03BA9840" w14:textId="04E2B020" w:rsidR="005404AE" w:rsidRPr="001D0CEF" w:rsidRDefault="00000000" w:rsidP="001D0CEF">
      <w:pPr>
        <w:pStyle w:val="Compact"/>
        <w:rPr>
          <w:b/>
          <w:bCs/>
        </w:rPr>
      </w:pPr>
      <w:r w:rsidRPr="001D0CEF">
        <w:rPr>
          <w:b/>
          <w:bCs/>
        </w:rPr>
        <w:t>ELECTRICAL INSTALLATION</w:t>
      </w:r>
    </w:p>
    <w:p w14:paraId="286F8919" w14:textId="77777777" w:rsidR="005404AE" w:rsidRDefault="00000000">
      <w:pPr>
        <w:pStyle w:val="FirstParagraph"/>
      </w:pPr>
      <w:r>
        <w:t>All electrical works shall comply with:</w:t>
      </w:r>
    </w:p>
    <w:p w14:paraId="56FECC29" w14:textId="458F94A8" w:rsidR="00ED4C61" w:rsidRDefault="00000000" w:rsidP="00ED4C61">
      <w:pPr>
        <w:pStyle w:val="BodyText"/>
        <w:numPr>
          <w:ilvl w:val="0"/>
          <w:numId w:val="18"/>
        </w:numPr>
      </w:pPr>
      <w:r>
        <w:t xml:space="preserve">IS10101 National Rules for Electrical Installations </w:t>
      </w:r>
    </w:p>
    <w:p w14:paraId="62284790" w14:textId="3046C16E" w:rsidR="00ED4C61" w:rsidRDefault="00000000" w:rsidP="00ED4C61">
      <w:pPr>
        <w:pStyle w:val="BodyText"/>
        <w:numPr>
          <w:ilvl w:val="0"/>
          <w:numId w:val="18"/>
        </w:numPr>
      </w:pPr>
      <w:r>
        <w:t xml:space="preserve">Safe Electric Requirements </w:t>
      </w:r>
    </w:p>
    <w:p w14:paraId="59FBFE73" w14:textId="25776EFB" w:rsidR="00ED4C61" w:rsidRDefault="00000000" w:rsidP="00ED4C61">
      <w:pPr>
        <w:pStyle w:val="BodyText"/>
        <w:numPr>
          <w:ilvl w:val="0"/>
          <w:numId w:val="18"/>
        </w:numPr>
      </w:pPr>
      <w:r>
        <w:t xml:space="preserve">EN12193 Sports Lighting </w:t>
      </w:r>
    </w:p>
    <w:p w14:paraId="2364C1F9" w14:textId="71E95ABD" w:rsidR="00ED4C61" w:rsidRDefault="00000000" w:rsidP="00ED4C61">
      <w:pPr>
        <w:pStyle w:val="BodyText"/>
        <w:numPr>
          <w:ilvl w:val="0"/>
          <w:numId w:val="18"/>
        </w:numPr>
      </w:pPr>
      <w:r>
        <w:t xml:space="preserve">Current ETCI Guidance </w:t>
      </w:r>
    </w:p>
    <w:p w14:paraId="59EB4040" w14:textId="204AF069" w:rsidR="005404AE" w:rsidRDefault="00000000" w:rsidP="00ED4C61">
      <w:pPr>
        <w:pStyle w:val="BodyText"/>
        <w:numPr>
          <w:ilvl w:val="0"/>
          <w:numId w:val="18"/>
        </w:numPr>
      </w:pPr>
      <w:r>
        <w:t>ESB Networks Requirements</w:t>
      </w:r>
    </w:p>
    <w:p w14:paraId="16744AD5" w14:textId="1DE04A05" w:rsidR="00ED4C61" w:rsidRDefault="00000000">
      <w:pPr>
        <w:pStyle w:val="BodyText"/>
      </w:pPr>
      <w:r>
        <w:pict w14:anchorId="5424ABD1">
          <v:rect id="_x0000_i1036" style="width:0;height:1.5pt" o:hralign="center" o:hrstd="t" o:hr="t"/>
        </w:pict>
      </w:r>
    </w:p>
    <w:p w14:paraId="310CAB9F" w14:textId="77777777" w:rsidR="005404AE" w:rsidRPr="00ED4C61" w:rsidRDefault="00000000" w:rsidP="001D0CEF">
      <w:pPr>
        <w:pStyle w:val="Compact"/>
        <w:rPr>
          <w:b/>
          <w:bCs/>
        </w:rPr>
      </w:pPr>
      <w:r w:rsidRPr="00ED4C61">
        <w:rPr>
          <w:b/>
          <w:bCs/>
        </w:rPr>
        <w:t>TESTING &amp; CERTIFICATION</w:t>
      </w:r>
    </w:p>
    <w:p w14:paraId="4E20BA78" w14:textId="77777777" w:rsidR="005404AE" w:rsidRDefault="00000000">
      <w:pPr>
        <w:pStyle w:val="FirstParagraph"/>
      </w:pPr>
      <w:r>
        <w:t>Upon completion the Contractor shall provide:</w:t>
      </w:r>
    </w:p>
    <w:p w14:paraId="7D479BC9" w14:textId="343DC62B" w:rsidR="00ED4C61" w:rsidRDefault="00000000" w:rsidP="00ED4C61">
      <w:pPr>
        <w:pStyle w:val="BodyText"/>
        <w:numPr>
          <w:ilvl w:val="0"/>
          <w:numId w:val="18"/>
        </w:numPr>
      </w:pPr>
      <w:r>
        <w:t xml:space="preserve">Insulation Resistance Tests </w:t>
      </w:r>
    </w:p>
    <w:p w14:paraId="3F3DDB40" w14:textId="40E83809" w:rsidR="00ED4C61" w:rsidRDefault="00000000" w:rsidP="00ED4C61">
      <w:pPr>
        <w:pStyle w:val="BodyText"/>
        <w:numPr>
          <w:ilvl w:val="0"/>
          <w:numId w:val="18"/>
        </w:numPr>
      </w:pPr>
      <w:r>
        <w:t xml:space="preserve">Earth Continuity Tests </w:t>
      </w:r>
    </w:p>
    <w:p w14:paraId="7B3806D0" w14:textId="27BA97FF" w:rsidR="00ED4C61" w:rsidRDefault="00000000" w:rsidP="00ED4C61">
      <w:pPr>
        <w:pStyle w:val="BodyText"/>
        <w:numPr>
          <w:ilvl w:val="0"/>
          <w:numId w:val="18"/>
        </w:numPr>
      </w:pPr>
      <w:r>
        <w:t xml:space="preserve">Earth Fault Loop Impedance Tests </w:t>
      </w:r>
    </w:p>
    <w:p w14:paraId="1D58ED82" w14:textId="3C65EC9A" w:rsidR="00ED4C61" w:rsidRDefault="00000000" w:rsidP="00ED4C61">
      <w:pPr>
        <w:pStyle w:val="BodyText"/>
        <w:numPr>
          <w:ilvl w:val="0"/>
          <w:numId w:val="18"/>
        </w:numPr>
      </w:pPr>
      <w:r>
        <w:t xml:space="preserve">Polarity Tests </w:t>
      </w:r>
    </w:p>
    <w:p w14:paraId="4357A077" w14:textId="2D32970E" w:rsidR="00ED4C61" w:rsidRDefault="00000000" w:rsidP="00ED4C61">
      <w:pPr>
        <w:pStyle w:val="BodyText"/>
        <w:numPr>
          <w:ilvl w:val="0"/>
          <w:numId w:val="18"/>
        </w:numPr>
      </w:pPr>
      <w:r>
        <w:t xml:space="preserve">Phase Rotation Tests </w:t>
      </w:r>
    </w:p>
    <w:p w14:paraId="746673D8" w14:textId="08D9B607" w:rsidR="00ED4C61" w:rsidRDefault="00000000" w:rsidP="00ED4C61">
      <w:pPr>
        <w:pStyle w:val="BodyText"/>
        <w:numPr>
          <w:ilvl w:val="0"/>
          <w:numId w:val="18"/>
        </w:numPr>
      </w:pPr>
      <w:r>
        <w:t xml:space="preserve">Functional Tests </w:t>
      </w:r>
    </w:p>
    <w:p w14:paraId="0C0C7C4D" w14:textId="2328D807" w:rsidR="00ED4C61" w:rsidRDefault="00000000" w:rsidP="00ED4C61">
      <w:pPr>
        <w:pStyle w:val="BodyText"/>
        <w:numPr>
          <w:ilvl w:val="0"/>
          <w:numId w:val="18"/>
        </w:numPr>
      </w:pPr>
      <w:r>
        <w:t xml:space="preserve">Lux Level Verification Report </w:t>
      </w:r>
    </w:p>
    <w:p w14:paraId="3FC91621" w14:textId="70F441D5" w:rsidR="00ED4C61" w:rsidRDefault="00000000" w:rsidP="00ED4C61">
      <w:pPr>
        <w:pStyle w:val="BodyText"/>
        <w:numPr>
          <w:ilvl w:val="0"/>
          <w:numId w:val="18"/>
        </w:numPr>
      </w:pPr>
      <w:r>
        <w:t xml:space="preserve">Safe Electric Completion Certificate </w:t>
      </w:r>
    </w:p>
    <w:p w14:paraId="05CF1F42" w14:textId="658E788B" w:rsidR="00ED4C61" w:rsidRDefault="00000000" w:rsidP="00ED4C61">
      <w:pPr>
        <w:pStyle w:val="BodyText"/>
        <w:numPr>
          <w:ilvl w:val="0"/>
          <w:numId w:val="18"/>
        </w:numPr>
      </w:pPr>
      <w:r>
        <w:t>Detailed Test Record Report</w:t>
      </w:r>
    </w:p>
    <w:p w14:paraId="648AA4FA" w14:textId="6EE52621" w:rsidR="00ED4C61" w:rsidRDefault="00000000" w:rsidP="00ED4C61">
      <w:pPr>
        <w:pStyle w:val="BodyText"/>
        <w:numPr>
          <w:ilvl w:val="0"/>
          <w:numId w:val="18"/>
        </w:numPr>
      </w:pPr>
      <w:proofErr w:type="gramStart"/>
      <w:r>
        <w:t>As Built</w:t>
      </w:r>
      <w:proofErr w:type="gramEnd"/>
      <w:r>
        <w:t xml:space="preserve"> Drawings </w:t>
      </w:r>
    </w:p>
    <w:p w14:paraId="27EEF985" w14:textId="67973EEF" w:rsidR="00166D64" w:rsidRDefault="00000000" w:rsidP="006F5BFE">
      <w:pPr>
        <w:pStyle w:val="BodyText"/>
        <w:numPr>
          <w:ilvl w:val="0"/>
          <w:numId w:val="18"/>
        </w:numPr>
      </w:pPr>
      <w:r>
        <w:t>O&amp;M Manuals</w:t>
      </w:r>
    </w:p>
    <w:p w14:paraId="21497EDF" w14:textId="2F9DD1DC" w:rsidR="00ED4C61" w:rsidRDefault="00000000">
      <w:pPr>
        <w:pStyle w:val="BodyText"/>
      </w:pPr>
      <w:r>
        <w:pict w14:anchorId="4084542B">
          <v:rect id="_x0000_i1037" style="width:0;height:1.5pt" o:hralign="center" o:hrstd="t" o:hr="t"/>
        </w:pict>
      </w:r>
    </w:p>
    <w:p w14:paraId="4EF8CA3F" w14:textId="77777777" w:rsidR="005404AE" w:rsidRPr="00ED4C61" w:rsidRDefault="00000000" w:rsidP="001D0CEF">
      <w:pPr>
        <w:pStyle w:val="Compact"/>
        <w:rPr>
          <w:b/>
          <w:bCs/>
        </w:rPr>
      </w:pPr>
      <w:r w:rsidRPr="00ED4C61">
        <w:rPr>
          <w:b/>
          <w:bCs/>
        </w:rPr>
        <w:t>WARRANTY</w:t>
      </w:r>
    </w:p>
    <w:p w14:paraId="3973B98A" w14:textId="77777777" w:rsidR="005404AE" w:rsidRDefault="00000000" w:rsidP="00ED4C61">
      <w:pPr>
        <w:pStyle w:val="FirstParagraph"/>
        <w:numPr>
          <w:ilvl w:val="0"/>
          <w:numId w:val="18"/>
        </w:numPr>
      </w:pPr>
      <w:r>
        <w:t>Minimum Warranty Requirements</w:t>
      </w:r>
    </w:p>
    <w:p w14:paraId="60FB3852" w14:textId="77777777" w:rsidR="00ED4C61" w:rsidRDefault="00000000" w:rsidP="00ED4C61">
      <w:pPr>
        <w:pStyle w:val="BodyText"/>
        <w:numPr>
          <w:ilvl w:val="0"/>
          <w:numId w:val="18"/>
        </w:numPr>
      </w:pPr>
      <w:r>
        <w:lastRenderedPageBreak/>
        <w:t xml:space="preserve">Floodlights: 5 Years </w:t>
      </w:r>
    </w:p>
    <w:p w14:paraId="16D5A138" w14:textId="77777777" w:rsidR="00ED4C61" w:rsidRDefault="00000000" w:rsidP="00ED4C61">
      <w:pPr>
        <w:pStyle w:val="BodyText"/>
        <w:numPr>
          <w:ilvl w:val="0"/>
          <w:numId w:val="18"/>
        </w:numPr>
      </w:pPr>
      <w:r>
        <w:t xml:space="preserve">Drivers: 5 Years </w:t>
      </w:r>
    </w:p>
    <w:p w14:paraId="5A75CFD4" w14:textId="77777777" w:rsidR="00ED4C61" w:rsidRDefault="00000000" w:rsidP="00ED4C61">
      <w:pPr>
        <w:pStyle w:val="BodyText"/>
        <w:numPr>
          <w:ilvl w:val="0"/>
          <w:numId w:val="18"/>
        </w:numPr>
      </w:pPr>
      <w:r>
        <w:t xml:space="preserve">Control Equipment: 5 Years </w:t>
      </w:r>
    </w:p>
    <w:p w14:paraId="0AED32F3" w14:textId="77777777" w:rsidR="00ED4C61" w:rsidRDefault="00000000" w:rsidP="00ED4C61">
      <w:pPr>
        <w:pStyle w:val="BodyText"/>
        <w:numPr>
          <w:ilvl w:val="0"/>
          <w:numId w:val="18"/>
        </w:numPr>
      </w:pPr>
      <w:r>
        <w:t xml:space="preserve">Switchgear: </w:t>
      </w:r>
      <w:r w:rsidR="00ED4C61">
        <w:t>5</w:t>
      </w:r>
      <w:r>
        <w:t xml:space="preserve"> Years </w:t>
      </w:r>
    </w:p>
    <w:p w14:paraId="27A1B721" w14:textId="47DFB87D" w:rsidR="005404AE" w:rsidRDefault="00000000" w:rsidP="00ED4C61">
      <w:pPr>
        <w:pStyle w:val="BodyText"/>
        <w:numPr>
          <w:ilvl w:val="0"/>
          <w:numId w:val="18"/>
        </w:numPr>
      </w:pPr>
      <w:r>
        <w:t xml:space="preserve">Workmanship: </w:t>
      </w:r>
      <w:r w:rsidR="00ED4C61">
        <w:t>5</w:t>
      </w:r>
      <w:r>
        <w:t xml:space="preserve"> Years</w:t>
      </w:r>
    </w:p>
    <w:p w14:paraId="09C7E3EC" w14:textId="1ABDCB07" w:rsidR="00ED4C61" w:rsidRDefault="00000000">
      <w:pPr>
        <w:pStyle w:val="BodyText"/>
      </w:pPr>
      <w:r>
        <w:pict w14:anchorId="5488AF66">
          <v:rect id="_x0000_i1038" style="width:0;height:1.5pt" o:hralign="center" o:hrstd="t" o:hr="t"/>
        </w:pict>
      </w:r>
    </w:p>
    <w:p w14:paraId="01FB3838" w14:textId="77777777" w:rsidR="005404AE" w:rsidRPr="00ED4C61" w:rsidRDefault="00000000" w:rsidP="001D0CEF">
      <w:pPr>
        <w:pStyle w:val="Compact"/>
        <w:rPr>
          <w:b/>
          <w:bCs/>
        </w:rPr>
      </w:pPr>
      <w:r w:rsidRPr="00ED4C61">
        <w:rPr>
          <w:b/>
          <w:bCs/>
        </w:rPr>
        <w:t>DOCUMENTS TO BE RETURNED</w:t>
      </w:r>
    </w:p>
    <w:p w14:paraId="483AC523" w14:textId="0FADCDAD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Completed Pricing Schedule </w:t>
      </w:r>
    </w:p>
    <w:p w14:paraId="370DE4E9" w14:textId="1174FF12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Lighting Design </w:t>
      </w:r>
    </w:p>
    <w:p w14:paraId="296BE31E" w14:textId="506A1FB8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Product Datasheets </w:t>
      </w:r>
    </w:p>
    <w:p w14:paraId="0AC16F22" w14:textId="124FA8F1" w:rsidR="00ED4C61" w:rsidRDefault="00000000" w:rsidP="00ED4C61">
      <w:pPr>
        <w:pStyle w:val="FirstParagraph"/>
        <w:numPr>
          <w:ilvl w:val="0"/>
          <w:numId w:val="18"/>
        </w:numPr>
      </w:pPr>
      <w:proofErr w:type="spellStart"/>
      <w:r>
        <w:t>Programme</w:t>
      </w:r>
      <w:proofErr w:type="spellEnd"/>
      <w:r>
        <w:t xml:space="preserve"> </w:t>
      </w:r>
    </w:p>
    <w:p w14:paraId="252E4CFC" w14:textId="1510E9E3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Insurance Details </w:t>
      </w:r>
    </w:p>
    <w:p w14:paraId="1084FC32" w14:textId="44E9761E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References </w:t>
      </w:r>
    </w:p>
    <w:p w14:paraId="1C6200CD" w14:textId="4B652FC5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Warranty Information </w:t>
      </w:r>
    </w:p>
    <w:p w14:paraId="137CA4E5" w14:textId="03E66E5D" w:rsidR="00ED4C61" w:rsidRDefault="00000000" w:rsidP="00ED4C61">
      <w:pPr>
        <w:pStyle w:val="FirstParagraph"/>
        <w:numPr>
          <w:ilvl w:val="0"/>
          <w:numId w:val="18"/>
        </w:numPr>
      </w:pPr>
      <w:r>
        <w:t xml:space="preserve">Proposed Exclusions </w:t>
      </w:r>
    </w:p>
    <w:p w14:paraId="1DA87DE9" w14:textId="3A249870" w:rsidR="005404AE" w:rsidRDefault="00000000" w:rsidP="00ED4C61">
      <w:pPr>
        <w:pStyle w:val="FirstParagraph"/>
        <w:numPr>
          <w:ilvl w:val="0"/>
          <w:numId w:val="18"/>
        </w:numPr>
      </w:pPr>
      <w:r>
        <w:t>Confirmation of Compliance</w:t>
      </w:r>
    </w:p>
    <w:p w14:paraId="7228C238" w14:textId="06FDC708" w:rsidR="001D0CEF" w:rsidRPr="001D0CEF" w:rsidRDefault="00000000" w:rsidP="00094BDB">
      <w:r>
        <w:pict w14:anchorId="7E227F64">
          <v:rect id="_x0000_i1039" style="width:0;height:1.5pt" o:hralign="center" o:hrstd="t" o:hr="t"/>
        </w:pict>
      </w:r>
    </w:p>
    <w:sectPr w:rsidR="001D0CEF" w:rsidRPr="001D0CEF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9003C4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A99411"/>
    <w:multiLevelType w:val="multilevel"/>
    <w:tmpl w:val="DAD47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412"/>
    <w:multiLevelType w:val="multilevel"/>
    <w:tmpl w:val="B0145C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0A99414"/>
    <w:multiLevelType w:val="multilevel"/>
    <w:tmpl w:val="F84C1A7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0A99415"/>
    <w:multiLevelType w:val="multilevel"/>
    <w:tmpl w:val="08029B5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0A99416"/>
    <w:multiLevelType w:val="multilevel"/>
    <w:tmpl w:val="BAD88F3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0A99417"/>
    <w:multiLevelType w:val="multilevel"/>
    <w:tmpl w:val="FBE660CA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0A99418"/>
    <w:multiLevelType w:val="multilevel"/>
    <w:tmpl w:val="C076FAB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8"/>
      <w:numFmt w:val="decimal"/>
      <w:lvlText w:val="%4."/>
      <w:lvlJc w:val="left"/>
      <w:pPr>
        <w:ind w:left="2880" w:hanging="360"/>
      </w:pPr>
    </w:lvl>
    <w:lvl w:ilvl="4">
      <w:start w:val="8"/>
      <w:numFmt w:val="decimal"/>
      <w:lvlText w:val="%5."/>
      <w:lvlJc w:val="left"/>
      <w:pPr>
        <w:ind w:left="3600" w:hanging="360"/>
      </w:pPr>
    </w:lvl>
    <w:lvl w:ilvl="5">
      <w:start w:val="8"/>
      <w:numFmt w:val="decimal"/>
      <w:lvlText w:val="%6."/>
      <w:lvlJc w:val="left"/>
      <w:pPr>
        <w:ind w:left="4320" w:hanging="360"/>
      </w:pPr>
    </w:lvl>
    <w:lvl w:ilvl="6">
      <w:start w:val="8"/>
      <w:numFmt w:val="decimal"/>
      <w:lvlText w:val="%7."/>
      <w:lvlJc w:val="left"/>
      <w:pPr>
        <w:ind w:left="5040" w:hanging="360"/>
      </w:pPr>
    </w:lvl>
    <w:lvl w:ilvl="7">
      <w:start w:val="8"/>
      <w:numFmt w:val="decimal"/>
      <w:lvlText w:val="%8."/>
      <w:lvlJc w:val="left"/>
      <w:pPr>
        <w:ind w:left="5760" w:hanging="360"/>
      </w:pPr>
    </w:lvl>
    <w:lvl w:ilvl="8">
      <w:start w:val="8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0A99419"/>
    <w:multiLevelType w:val="multilevel"/>
    <w:tmpl w:val="EF927532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A994110"/>
    <w:multiLevelType w:val="multilevel"/>
    <w:tmpl w:val="08E4510C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lvlText w:val="%2."/>
      <w:lvlJc w:val="left"/>
      <w:pPr>
        <w:ind w:left="1440" w:hanging="360"/>
      </w:pPr>
    </w:lvl>
    <w:lvl w:ilvl="2">
      <w:start w:val="10"/>
      <w:numFmt w:val="decimal"/>
      <w:lvlText w:val="%3."/>
      <w:lvlJc w:val="left"/>
      <w:pPr>
        <w:ind w:left="2160" w:hanging="360"/>
      </w:pPr>
    </w:lvl>
    <w:lvl w:ilvl="3">
      <w:start w:val="10"/>
      <w:numFmt w:val="decimal"/>
      <w:lvlText w:val="%4."/>
      <w:lvlJc w:val="left"/>
      <w:pPr>
        <w:ind w:left="2880" w:hanging="360"/>
      </w:pPr>
    </w:lvl>
    <w:lvl w:ilvl="4">
      <w:start w:val="10"/>
      <w:numFmt w:val="decimal"/>
      <w:lvlText w:val="%5."/>
      <w:lvlJc w:val="left"/>
      <w:pPr>
        <w:ind w:left="3600" w:hanging="360"/>
      </w:pPr>
    </w:lvl>
    <w:lvl w:ilvl="5">
      <w:start w:val="10"/>
      <w:numFmt w:val="decimal"/>
      <w:lvlText w:val="%6."/>
      <w:lvlJc w:val="left"/>
      <w:pPr>
        <w:ind w:left="4320" w:hanging="360"/>
      </w:pPr>
    </w:lvl>
    <w:lvl w:ilvl="6">
      <w:start w:val="10"/>
      <w:numFmt w:val="decimal"/>
      <w:lvlText w:val="%7."/>
      <w:lvlJc w:val="left"/>
      <w:pPr>
        <w:ind w:left="5040" w:hanging="360"/>
      </w:pPr>
    </w:lvl>
    <w:lvl w:ilvl="7">
      <w:start w:val="10"/>
      <w:numFmt w:val="decimal"/>
      <w:lvlText w:val="%8."/>
      <w:lvlJc w:val="left"/>
      <w:pPr>
        <w:ind w:left="5760" w:hanging="360"/>
      </w:pPr>
    </w:lvl>
    <w:lvl w:ilvl="8">
      <w:start w:val="10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A994111"/>
    <w:multiLevelType w:val="multilevel"/>
    <w:tmpl w:val="0E7CF41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1"/>
      <w:numFmt w:val="decimal"/>
      <w:lvlText w:val="%3."/>
      <w:lvlJc w:val="left"/>
      <w:pPr>
        <w:ind w:left="2160" w:hanging="360"/>
      </w:pPr>
    </w:lvl>
    <w:lvl w:ilvl="3">
      <w:start w:val="11"/>
      <w:numFmt w:val="decimal"/>
      <w:lvlText w:val="%4."/>
      <w:lvlJc w:val="left"/>
      <w:pPr>
        <w:ind w:left="2880" w:hanging="360"/>
      </w:pPr>
    </w:lvl>
    <w:lvl w:ilvl="4">
      <w:start w:val="11"/>
      <w:numFmt w:val="decimal"/>
      <w:lvlText w:val="%5."/>
      <w:lvlJc w:val="left"/>
      <w:pPr>
        <w:ind w:left="3600" w:hanging="360"/>
      </w:pPr>
    </w:lvl>
    <w:lvl w:ilvl="5">
      <w:start w:val="11"/>
      <w:numFmt w:val="decimal"/>
      <w:lvlText w:val="%6."/>
      <w:lvlJc w:val="left"/>
      <w:pPr>
        <w:ind w:left="4320" w:hanging="360"/>
      </w:pPr>
    </w:lvl>
    <w:lvl w:ilvl="6">
      <w:start w:val="11"/>
      <w:numFmt w:val="decimal"/>
      <w:lvlText w:val="%7."/>
      <w:lvlJc w:val="left"/>
      <w:pPr>
        <w:ind w:left="5040" w:hanging="360"/>
      </w:pPr>
    </w:lvl>
    <w:lvl w:ilvl="7">
      <w:start w:val="11"/>
      <w:numFmt w:val="decimal"/>
      <w:lvlText w:val="%8."/>
      <w:lvlJc w:val="left"/>
      <w:pPr>
        <w:ind w:left="5760" w:hanging="360"/>
      </w:pPr>
    </w:lvl>
    <w:lvl w:ilvl="8">
      <w:start w:val="1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A994112"/>
    <w:multiLevelType w:val="multilevel"/>
    <w:tmpl w:val="6AF48A72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lvlText w:val="%2."/>
      <w:lvlJc w:val="left"/>
      <w:pPr>
        <w:ind w:left="1440" w:hanging="360"/>
      </w:pPr>
    </w:lvl>
    <w:lvl w:ilvl="2">
      <w:start w:val="12"/>
      <w:numFmt w:val="decimal"/>
      <w:lvlText w:val="%3."/>
      <w:lvlJc w:val="left"/>
      <w:pPr>
        <w:ind w:left="2160" w:hanging="360"/>
      </w:pPr>
    </w:lvl>
    <w:lvl w:ilvl="3">
      <w:start w:val="12"/>
      <w:numFmt w:val="decimal"/>
      <w:lvlText w:val="%4."/>
      <w:lvlJc w:val="left"/>
      <w:pPr>
        <w:ind w:left="2880" w:hanging="360"/>
      </w:pPr>
    </w:lvl>
    <w:lvl w:ilvl="4">
      <w:start w:val="12"/>
      <w:numFmt w:val="decimal"/>
      <w:lvlText w:val="%5."/>
      <w:lvlJc w:val="left"/>
      <w:pPr>
        <w:ind w:left="3600" w:hanging="360"/>
      </w:pPr>
    </w:lvl>
    <w:lvl w:ilvl="5">
      <w:start w:val="12"/>
      <w:numFmt w:val="decimal"/>
      <w:lvlText w:val="%6."/>
      <w:lvlJc w:val="left"/>
      <w:pPr>
        <w:ind w:left="4320" w:hanging="360"/>
      </w:pPr>
    </w:lvl>
    <w:lvl w:ilvl="6">
      <w:start w:val="12"/>
      <w:numFmt w:val="decimal"/>
      <w:lvlText w:val="%7."/>
      <w:lvlJc w:val="left"/>
      <w:pPr>
        <w:ind w:left="5040" w:hanging="360"/>
      </w:pPr>
    </w:lvl>
    <w:lvl w:ilvl="7">
      <w:start w:val="12"/>
      <w:numFmt w:val="decimal"/>
      <w:lvlText w:val="%8."/>
      <w:lvlJc w:val="left"/>
      <w:pPr>
        <w:ind w:left="5760" w:hanging="360"/>
      </w:pPr>
    </w:lvl>
    <w:lvl w:ilvl="8">
      <w:start w:val="12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A994113"/>
    <w:multiLevelType w:val="multilevel"/>
    <w:tmpl w:val="CF6878D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0A994114"/>
    <w:multiLevelType w:val="multilevel"/>
    <w:tmpl w:val="D4DA40AE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4"/>
      <w:numFmt w:val="decimal"/>
      <w:lvlText w:val="%3."/>
      <w:lvlJc w:val="left"/>
      <w:pPr>
        <w:ind w:left="2160" w:hanging="360"/>
      </w:pPr>
    </w:lvl>
    <w:lvl w:ilvl="3">
      <w:start w:val="14"/>
      <w:numFmt w:val="decimal"/>
      <w:lvlText w:val="%4."/>
      <w:lvlJc w:val="left"/>
      <w:pPr>
        <w:ind w:left="2880" w:hanging="360"/>
      </w:pPr>
    </w:lvl>
    <w:lvl w:ilvl="4">
      <w:start w:val="14"/>
      <w:numFmt w:val="decimal"/>
      <w:lvlText w:val="%5."/>
      <w:lvlJc w:val="left"/>
      <w:pPr>
        <w:ind w:left="3600" w:hanging="360"/>
      </w:pPr>
    </w:lvl>
    <w:lvl w:ilvl="5">
      <w:start w:val="14"/>
      <w:numFmt w:val="decimal"/>
      <w:lvlText w:val="%6."/>
      <w:lvlJc w:val="left"/>
      <w:pPr>
        <w:ind w:left="4320" w:hanging="360"/>
      </w:pPr>
    </w:lvl>
    <w:lvl w:ilvl="6">
      <w:start w:val="14"/>
      <w:numFmt w:val="decimal"/>
      <w:lvlText w:val="%7."/>
      <w:lvlJc w:val="left"/>
      <w:pPr>
        <w:ind w:left="5040" w:hanging="360"/>
      </w:pPr>
    </w:lvl>
    <w:lvl w:ilvl="7">
      <w:start w:val="14"/>
      <w:numFmt w:val="decimal"/>
      <w:lvlText w:val="%8."/>
      <w:lvlJc w:val="left"/>
      <w:pPr>
        <w:ind w:left="5760" w:hanging="360"/>
      </w:pPr>
    </w:lvl>
    <w:lvl w:ilvl="8">
      <w:start w:val="14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B30572F"/>
    <w:multiLevelType w:val="hybridMultilevel"/>
    <w:tmpl w:val="EABE1D22"/>
    <w:lvl w:ilvl="0" w:tplc="9AB46F78">
      <w:numFmt w:val="bullet"/>
      <w:lvlText w:val="•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8C38B3"/>
    <w:multiLevelType w:val="multilevel"/>
    <w:tmpl w:val="648A62A4"/>
    <w:lvl w:ilvl="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1F8C714A"/>
    <w:multiLevelType w:val="multilevel"/>
    <w:tmpl w:val="137021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36F5990"/>
    <w:multiLevelType w:val="multilevel"/>
    <w:tmpl w:val="648A62A4"/>
    <w:lvl w:ilvl="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3A255817"/>
    <w:multiLevelType w:val="hybridMultilevel"/>
    <w:tmpl w:val="005C1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A45B9"/>
    <w:multiLevelType w:val="hybridMultilevel"/>
    <w:tmpl w:val="0074A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D3EA6"/>
    <w:multiLevelType w:val="multilevel"/>
    <w:tmpl w:val="137021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61BC3A48"/>
    <w:multiLevelType w:val="hybridMultilevel"/>
    <w:tmpl w:val="65D87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EAE8E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184175">
    <w:abstractNumId w:val="0"/>
  </w:num>
  <w:num w:numId="2" w16cid:durableId="10457581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2802896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4" w16cid:durableId="96800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4689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4037732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7" w16cid:durableId="589122942">
    <w:abstractNumId w:val="4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8" w16cid:durableId="853885565">
    <w:abstractNumId w:val="5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9" w16cid:durableId="704987917">
    <w:abstractNumId w:val="6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" w16cid:durableId="547566731">
    <w:abstractNumId w:val="7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11" w16cid:durableId="1271626449">
    <w:abstractNumId w:val="8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2" w16cid:durableId="2141070704">
    <w:abstractNumId w:val="9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 w:numId="13" w16cid:durableId="2047560716">
    <w:abstractNumId w:val="10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4" w16cid:durableId="271910312">
    <w:abstractNumId w:val="1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15" w16cid:durableId="1240090628">
    <w:abstractNumId w:val="12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6" w16cid:durableId="1708027677">
    <w:abstractNumId w:val="13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17" w16cid:durableId="702170714">
    <w:abstractNumId w:val="18"/>
  </w:num>
  <w:num w:numId="18" w16cid:durableId="1760982489">
    <w:abstractNumId w:val="21"/>
  </w:num>
  <w:num w:numId="19" w16cid:durableId="1375036073">
    <w:abstractNumId w:val="19"/>
  </w:num>
  <w:num w:numId="20" w16cid:durableId="290288779">
    <w:abstractNumId w:val="14"/>
  </w:num>
  <w:num w:numId="21" w16cid:durableId="556357117">
    <w:abstractNumId w:val="20"/>
  </w:num>
  <w:num w:numId="22" w16cid:durableId="1869488640">
    <w:abstractNumId w:val="16"/>
  </w:num>
  <w:num w:numId="23" w16cid:durableId="2012175957">
    <w:abstractNumId w:val="15"/>
  </w:num>
  <w:num w:numId="24" w16cid:durableId="99237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4AE"/>
    <w:rsid w:val="00070091"/>
    <w:rsid w:val="00094219"/>
    <w:rsid w:val="00094BDB"/>
    <w:rsid w:val="000D7681"/>
    <w:rsid w:val="001350EF"/>
    <w:rsid w:val="00166D64"/>
    <w:rsid w:val="001C71E8"/>
    <w:rsid w:val="001D0CEF"/>
    <w:rsid w:val="001D34D6"/>
    <w:rsid w:val="002F6E82"/>
    <w:rsid w:val="003335E8"/>
    <w:rsid w:val="00385B34"/>
    <w:rsid w:val="003F2258"/>
    <w:rsid w:val="004472B2"/>
    <w:rsid w:val="00487509"/>
    <w:rsid w:val="004B7390"/>
    <w:rsid w:val="005404AE"/>
    <w:rsid w:val="005470A1"/>
    <w:rsid w:val="0062410C"/>
    <w:rsid w:val="006B793D"/>
    <w:rsid w:val="006F5BFE"/>
    <w:rsid w:val="00706736"/>
    <w:rsid w:val="007765EA"/>
    <w:rsid w:val="007A7946"/>
    <w:rsid w:val="00872449"/>
    <w:rsid w:val="00A2371A"/>
    <w:rsid w:val="00A50B36"/>
    <w:rsid w:val="00B6411D"/>
    <w:rsid w:val="00B70552"/>
    <w:rsid w:val="00BB539C"/>
    <w:rsid w:val="00BE0B6F"/>
    <w:rsid w:val="00BF7192"/>
    <w:rsid w:val="00C807BB"/>
    <w:rsid w:val="00C87539"/>
    <w:rsid w:val="00CC44EF"/>
    <w:rsid w:val="00D5134C"/>
    <w:rsid w:val="00E01365"/>
    <w:rsid w:val="00E03F03"/>
    <w:rsid w:val="00E32EB7"/>
    <w:rsid w:val="00ED4C61"/>
    <w:rsid w:val="00F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5E305"/>
  <w15:docId w15:val="{AF1215B6-67C9-4209-9E28-F87EF63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BodyTextChar">
    <w:name w:val="Body Text Char"/>
    <w:basedOn w:val="DefaultParagraphFont"/>
    <w:link w:val="BodyText"/>
    <w:rsid w:val="003335E8"/>
  </w:style>
  <w:style w:type="paragraph" w:styleId="ListParagraph">
    <w:name w:val="List Paragraph"/>
    <w:basedOn w:val="Normal"/>
    <w:rsid w:val="00166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Vincent Malone</cp:lastModifiedBy>
  <cp:revision>34</cp:revision>
  <cp:lastPrinted>2026-06-09T13:16:00Z</cp:lastPrinted>
  <dcterms:created xsi:type="dcterms:W3CDTF">2026-06-09T13:44:00Z</dcterms:created>
  <dcterms:modified xsi:type="dcterms:W3CDTF">2026-08-01T09:43:00Z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56d83d26-946e-486c-925c-328bc950ce46</vt:lpwstr>
  </property>
</Properties>
</file>